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01"/>
        <w:gridCol w:w="5170"/>
      </w:tblGrid>
      <w:tr w:rsidR="00A41F8D" w:rsidTr="00A41F8D">
        <w:tc>
          <w:tcPr>
            <w:tcW w:w="4469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</w:tc>
        <w:tc>
          <w:tcPr>
            <w:tcW w:w="5102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</w:tc>
      </w:tr>
      <w:tr w:rsidR="00A41F8D" w:rsidTr="00A41F8D">
        <w:tc>
          <w:tcPr>
            <w:tcW w:w="4469" w:type="dxa"/>
            <w:hideMark/>
          </w:tcPr>
          <w:tbl>
            <w:tblPr>
              <w:tblW w:w="0" w:type="auto"/>
              <w:tblLook w:val="01E0"/>
            </w:tblPr>
            <w:tblGrid>
              <w:gridCol w:w="4185"/>
            </w:tblGrid>
            <w:tr w:rsidR="00A41F8D">
              <w:tc>
                <w:tcPr>
                  <w:tcW w:w="5035" w:type="dxa"/>
                  <w:hideMark/>
                </w:tcPr>
                <w:p w:rsidR="00A41F8D" w:rsidRDefault="00A41F8D" w:rsidP="00155208">
                  <w:pPr>
                    <w:ind w:firstLine="0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с </w:t>
                  </w:r>
                  <w:r w:rsidR="00155208">
                    <w:rPr>
                      <w:spacing w:val="-2"/>
                    </w:rPr>
                    <w:t>профкомом</w:t>
                  </w:r>
                  <w:r>
                    <w:rPr>
                      <w:spacing w:val="-2"/>
                    </w:rPr>
                    <w:t xml:space="preserve"> студентов и аспирантов ИГЭУ</w:t>
                  </w:r>
                </w:p>
              </w:tc>
            </w:tr>
            <w:tr w:rsidR="00A41F8D">
              <w:tc>
                <w:tcPr>
                  <w:tcW w:w="5035" w:type="dxa"/>
                  <w:hideMark/>
                </w:tcPr>
                <w:p w:rsidR="00A41F8D" w:rsidRDefault="00A41F8D" w:rsidP="00E82582">
                  <w:pPr>
                    <w:ind w:firstLine="0"/>
                    <w:jc w:val="center"/>
                    <w:rPr>
                      <w:spacing w:val="-10"/>
                    </w:rPr>
                  </w:pPr>
                  <w:r>
                    <w:t xml:space="preserve">Протокол </w:t>
                  </w:r>
                  <w:r w:rsidR="00D91A40" w:rsidRPr="00D91A40">
                    <w:rPr>
                      <w:spacing w:val="-2"/>
                      <w:highlight w:val="yellow"/>
                    </w:rPr>
                    <w:t>№</w:t>
                  </w:r>
                  <w:r w:rsidR="00D91A40">
                    <w:rPr>
                      <w:spacing w:val="-2"/>
                      <w:highlight w:val="yellow"/>
                    </w:rPr>
                    <w:t>___</w:t>
                  </w:r>
                  <w:r w:rsidR="00D91A40" w:rsidRPr="00D91A40">
                    <w:rPr>
                      <w:spacing w:val="-2"/>
                      <w:highlight w:val="yellow"/>
                    </w:rPr>
                    <w:t xml:space="preserve"> от </w:t>
                  </w:r>
                  <w:r w:rsidR="00D91A40">
                    <w:rPr>
                      <w:spacing w:val="-2"/>
                      <w:highlight w:val="yellow"/>
                    </w:rPr>
                    <w:t>__</w:t>
                  </w:r>
                  <w:r w:rsidR="00D91A40" w:rsidRPr="00D91A40">
                    <w:rPr>
                      <w:spacing w:val="-2"/>
                      <w:highlight w:val="yellow"/>
                    </w:rPr>
                    <w:t>.</w:t>
                  </w:r>
                  <w:r w:rsidR="00D91A40">
                    <w:rPr>
                      <w:spacing w:val="-2"/>
                      <w:highlight w:val="yellow"/>
                    </w:rPr>
                    <w:t>__</w:t>
                  </w:r>
                  <w:r w:rsidR="00D91A40" w:rsidRPr="00D91A40">
                    <w:rPr>
                      <w:spacing w:val="-2"/>
                      <w:highlight w:val="yellow"/>
                    </w:rPr>
                    <w:t>.20</w:t>
                  </w:r>
                  <w:r w:rsidR="00D91A40">
                    <w:rPr>
                      <w:spacing w:val="-2"/>
                      <w:highlight w:val="yellow"/>
                    </w:rPr>
                    <w:t>__</w:t>
                  </w:r>
                  <w:r w:rsidR="00D91A40" w:rsidRPr="00D91A40">
                    <w:rPr>
                      <w:spacing w:val="-2"/>
                      <w:highlight w:val="yellow"/>
                    </w:rPr>
                    <w:t xml:space="preserve"> г.</w:t>
                  </w:r>
                </w:p>
              </w:tc>
            </w:tr>
          </w:tbl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102" w:type="dxa"/>
            <w:hideMark/>
          </w:tcPr>
          <w:p w:rsidR="00A41F8D" w:rsidRDefault="00A41F8D" w:rsidP="007171A2">
            <w:pPr>
              <w:ind w:firstLine="0"/>
              <w:jc w:val="center"/>
            </w:pPr>
            <w:r>
              <w:t>решением Ученого Совета ИГЭУ</w:t>
            </w:r>
          </w:p>
          <w:p w:rsidR="00A41F8D" w:rsidRDefault="00155208" w:rsidP="009B61E3">
            <w:pPr>
              <w:ind w:firstLine="0"/>
              <w:jc w:val="center"/>
              <w:rPr>
                <w:b/>
              </w:rPr>
            </w:pPr>
            <w:r w:rsidRPr="00B10B47">
              <w:t xml:space="preserve">Протокол </w:t>
            </w:r>
            <w:r w:rsidRPr="00D91A40">
              <w:rPr>
                <w:highlight w:val="yellow"/>
              </w:rPr>
              <w:t>№</w:t>
            </w:r>
            <w:r w:rsidR="00D91A40" w:rsidRPr="00D91A40">
              <w:rPr>
                <w:highlight w:val="yellow"/>
              </w:rPr>
              <w:t>___</w:t>
            </w:r>
            <w:r w:rsidRPr="00D91A40">
              <w:rPr>
                <w:highlight w:val="yellow"/>
              </w:rPr>
              <w:t xml:space="preserve"> от "</w:t>
            </w:r>
            <w:r w:rsidR="009B61E3">
              <w:rPr>
                <w:highlight w:val="yellow"/>
              </w:rPr>
              <w:t xml:space="preserve"> 06 </w:t>
            </w:r>
            <w:r w:rsidRPr="00D91A40">
              <w:rPr>
                <w:highlight w:val="yellow"/>
              </w:rPr>
              <w:t xml:space="preserve">" </w:t>
            </w:r>
            <w:r w:rsidR="009B61E3">
              <w:rPr>
                <w:highlight w:val="yellow"/>
              </w:rPr>
              <w:t xml:space="preserve">сентября </w:t>
            </w:r>
            <w:r w:rsidRPr="00D91A40">
              <w:rPr>
                <w:highlight w:val="yellow"/>
              </w:rPr>
              <w:t>20</w:t>
            </w:r>
            <w:r w:rsidR="009B61E3">
              <w:rPr>
                <w:highlight w:val="yellow"/>
              </w:rPr>
              <w:t>23</w:t>
            </w:r>
            <w:r w:rsidRPr="00D91A40">
              <w:rPr>
                <w:highlight w:val="yellow"/>
              </w:rPr>
              <w:t xml:space="preserve"> г.</w:t>
            </w:r>
          </w:p>
        </w:tc>
      </w:tr>
      <w:tr w:rsidR="00A41F8D" w:rsidTr="00A41F8D">
        <w:tc>
          <w:tcPr>
            <w:tcW w:w="4469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55BDA">
              <w:rPr>
                <w:b/>
              </w:rPr>
              <w:t xml:space="preserve">первичной </w:t>
            </w:r>
            <w:r>
              <w:rPr>
                <w:b/>
              </w:rPr>
              <w:t>профсою</w:t>
            </w:r>
            <w:r>
              <w:rPr>
                <w:b/>
              </w:rPr>
              <w:t>з</w:t>
            </w:r>
            <w:r>
              <w:rPr>
                <w:b/>
              </w:rPr>
              <w:t>ной организации студентов и асп</w:t>
            </w:r>
            <w:r>
              <w:rPr>
                <w:b/>
              </w:rPr>
              <w:t>и</w:t>
            </w:r>
            <w:r>
              <w:rPr>
                <w:b/>
              </w:rPr>
              <w:t>рантов ИГЭУ</w:t>
            </w:r>
          </w:p>
          <w:p w:rsidR="00A41F8D" w:rsidRDefault="00A41F8D" w:rsidP="007171A2">
            <w:pPr>
              <w:ind w:firstLine="0"/>
              <w:rPr>
                <w:b/>
              </w:rPr>
            </w:pPr>
            <w:r>
              <w:rPr>
                <w:b/>
              </w:rPr>
              <w:t xml:space="preserve">___________________ М.М. </w:t>
            </w:r>
            <w:proofErr w:type="spellStart"/>
            <w:r>
              <w:rPr>
                <w:b/>
              </w:rPr>
              <w:t>Вохмякова</w:t>
            </w:r>
            <w:proofErr w:type="spellEnd"/>
          </w:p>
        </w:tc>
        <w:tc>
          <w:tcPr>
            <w:tcW w:w="5102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102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  <w:hideMark/>
          </w:tcPr>
          <w:p w:rsidR="00A41F8D" w:rsidRDefault="00A41F8D" w:rsidP="008A2099">
            <w:pPr>
              <w:ind w:firstLine="0"/>
              <w:jc w:val="center"/>
            </w:pPr>
            <w:r w:rsidRPr="00441BCB">
              <w:rPr>
                <w:b/>
                <w:highlight w:val="yellow"/>
              </w:rPr>
              <w:t>"</w:t>
            </w:r>
            <w:r w:rsidR="00441BCB" w:rsidRPr="00441BCB">
              <w:rPr>
                <w:b/>
                <w:highlight w:val="yellow"/>
              </w:rPr>
              <w:t>0</w:t>
            </w:r>
            <w:r w:rsidR="008A2099">
              <w:rPr>
                <w:b/>
                <w:highlight w:val="yellow"/>
              </w:rPr>
              <w:t>5</w:t>
            </w:r>
            <w:r w:rsidRPr="00441BCB">
              <w:rPr>
                <w:b/>
                <w:highlight w:val="yellow"/>
              </w:rPr>
              <w:t xml:space="preserve">" </w:t>
            </w:r>
            <w:r w:rsidR="00441BCB" w:rsidRPr="00441BCB">
              <w:rPr>
                <w:b/>
                <w:highlight w:val="yellow"/>
              </w:rPr>
              <w:t>сентября</w:t>
            </w:r>
            <w:r w:rsidRPr="00441BCB">
              <w:rPr>
                <w:b/>
                <w:highlight w:val="yellow"/>
              </w:rPr>
              <w:t xml:space="preserve"> 20</w:t>
            </w:r>
            <w:r w:rsidR="00441BCB" w:rsidRPr="00441BCB">
              <w:rPr>
                <w:b/>
                <w:highlight w:val="yellow"/>
              </w:rPr>
              <w:t>23</w:t>
            </w:r>
            <w:r w:rsidRPr="00441BCB">
              <w:rPr>
                <w:b/>
                <w:highlight w:val="yellow"/>
              </w:rPr>
              <w:t xml:space="preserve"> г.</w:t>
            </w:r>
          </w:p>
        </w:tc>
        <w:tc>
          <w:tcPr>
            <w:tcW w:w="5102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</w:tcPr>
          <w:p w:rsidR="00A41F8D" w:rsidRDefault="00A41F8D" w:rsidP="007171A2">
            <w:pPr>
              <w:ind w:firstLine="0"/>
              <w:jc w:val="center"/>
            </w:pPr>
          </w:p>
        </w:tc>
        <w:tc>
          <w:tcPr>
            <w:tcW w:w="5102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5102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A41F8D" w:rsidTr="00A41F8D">
        <w:tc>
          <w:tcPr>
            <w:tcW w:w="4469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 объединенным советом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ИГЭУ</w:t>
            </w:r>
          </w:p>
          <w:p w:rsidR="00A41F8D" w:rsidRDefault="00A41F8D" w:rsidP="00D91A40">
            <w:pPr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Протокол </w:t>
            </w:r>
            <w:r w:rsidRPr="00D91A40">
              <w:rPr>
                <w:spacing w:val="-2"/>
                <w:highlight w:val="yellow"/>
              </w:rPr>
              <w:t>№</w:t>
            </w:r>
            <w:r w:rsidR="00D91A40">
              <w:rPr>
                <w:spacing w:val="-2"/>
                <w:highlight w:val="yellow"/>
              </w:rPr>
              <w:t>___</w:t>
            </w:r>
            <w:r w:rsidRPr="00D91A40">
              <w:rPr>
                <w:spacing w:val="-2"/>
                <w:highlight w:val="yellow"/>
              </w:rPr>
              <w:t xml:space="preserve"> от </w:t>
            </w:r>
            <w:r w:rsidR="00D91A40">
              <w:rPr>
                <w:spacing w:val="-2"/>
                <w:highlight w:val="yellow"/>
              </w:rPr>
              <w:t>__</w:t>
            </w:r>
            <w:r w:rsidRPr="00D91A40">
              <w:rPr>
                <w:spacing w:val="-2"/>
                <w:highlight w:val="yellow"/>
              </w:rPr>
              <w:t>.</w:t>
            </w:r>
            <w:r w:rsidR="00D91A40">
              <w:rPr>
                <w:spacing w:val="-2"/>
                <w:highlight w:val="yellow"/>
              </w:rPr>
              <w:t>__</w:t>
            </w:r>
            <w:r w:rsidRPr="00D91A40">
              <w:rPr>
                <w:spacing w:val="-2"/>
                <w:highlight w:val="yellow"/>
              </w:rPr>
              <w:t>.20</w:t>
            </w:r>
            <w:r w:rsidR="00D91A40">
              <w:rPr>
                <w:spacing w:val="-2"/>
                <w:highlight w:val="yellow"/>
              </w:rPr>
              <w:t>__</w:t>
            </w:r>
            <w:r w:rsidRPr="00D91A40">
              <w:rPr>
                <w:spacing w:val="-2"/>
                <w:highlight w:val="yellow"/>
              </w:rPr>
              <w:t xml:space="preserve"> г.</w:t>
            </w:r>
          </w:p>
        </w:tc>
        <w:tc>
          <w:tcPr>
            <w:tcW w:w="5102" w:type="dxa"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  <w:hideMark/>
          </w:tcPr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proofErr w:type="gramStart"/>
            <w:r>
              <w:rPr>
                <w:b/>
              </w:rPr>
              <w:t>объединенного</w:t>
            </w:r>
            <w:proofErr w:type="gramEnd"/>
          </w:p>
          <w:p w:rsidR="00A41F8D" w:rsidRDefault="00A41F8D" w:rsidP="007171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совета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ИГЭУ</w:t>
            </w:r>
          </w:p>
          <w:p w:rsidR="00A41F8D" w:rsidRDefault="00A41F8D" w:rsidP="004D60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___________________</w:t>
            </w:r>
            <w:r w:rsidR="00E43671">
              <w:rPr>
                <w:b/>
              </w:rPr>
              <w:t xml:space="preserve"> </w:t>
            </w:r>
            <w:r w:rsidR="004D6021" w:rsidRPr="003A1900">
              <w:rPr>
                <w:b/>
                <w:highlight w:val="yellow"/>
              </w:rPr>
              <w:t>К.</w:t>
            </w:r>
            <w:r w:rsidR="00E43671" w:rsidRPr="003A1900">
              <w:rPr>
                <w:b/>
                <w:highlight w:val="yellow"/>
              </w:rPr>
              <w:t>А</w:t>
            </w:r>
            <w:r w:rsidRPr="003A1900">
              <w:rPr>
                <w:b/>
                <w:highlight w:val="yellow"/>
              </w:rPr>
              <w:t>.</w:t>
            </w:r>
            <w:r w:rsidR="004D6021" w:rsidRPr="003A1900">
              <w:rPr>
                <w:b/>
                <w:highlight w:val="yellow"/>
              </w:rPr>
              <w:t xml:space="preserve"> Красовская</w:t>
            </w:r>
          </w:p>
        </w:tc>
        <w:tc>
          <w:tcPr>
            <w:tcW w:w="5102" w:type="dxa"/>
          </w:tcPr>
          <w:p w:rsidR="00A41F8D" w:rsidRDefault="00A41F8D" w:rsidP="007171A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/>
                <w:b/>
                <w:bCs/>
              </w:rPr>
            </w:pPr>
          </w:p>
          <w:p w:rsidR="00A41F8D" w:rsidRDefault="00A41F8D" w:rsidP="007171A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/>
                <w:b/>
                <w:bCs/>
              </w:rPr>
            </w:pPr>
          </w:p>
          <w:p w:rsidR="00A41F8D" w:rsidRDefault="00A41F8D" w:rsidP="00441BCB">
            <w:pPr>
              <w:autoSpaceDE w:val="0"/>
              <w:autoSpaceDN w:val="0"/>
              <w:adjustRightInd w:val="0"/>
              <w:ind w:firstLine="0"/>
              <w:jc w:val="center"/>
            </w:pPr>
            <w:proofErr w:type="spellStart"/>
            <w:r>
              <w:rPr>
                <w:rFonts w:eastAsia="TimesNewRoman"/>
                <w:b/>
                <w:bCs/>
              </w:rPr>
              <w:t>Ректор___________________</w:t>
            </w:r>
            <w:r w:rsidR="00441BCB">
              <w:rPr>
                <w:rFonts w:eastAsia="TimesNewRoman"/>
                <w:b/>
                <w:bCs/>
              </w:rPr>
              <w:t>Г.В</w:t>
            </w:r>
            <w:proofErr w:type="spellEnd"/>
            <w:r w:rsidR="00441BCB">
              <w:rPr>
                <w:rFonts w:eastAsia="TimesNewRoman"/>
                <w:b/>
                <w:bCs/>
              </w:rPr>
              <w:t>.</w:t>
            </w:r>
            <w:r>
              <w:rPr>
                <w:rFonts w:eastAsia="TimesNewRoman"/>
                <w:b/>
                <w:bCs/>
              </w:rPr>
              <w:t> </w:t>
            </w:r>
            <w:proofErr w:type="spellStart"/>
            <w:r w:rsidR="00441BCB">
              <w:rPr>
                <w:rFonts w:eastAsia="TimesNewRoman"/>
                <w:b/>
                <w:bCs/>
              </w:rPr>
              <w:t>Ледуховский</w:t>
            </w:r>
            <w:proofErr w:type="spellEnd"/>
          </w:p>
        </w:tc>
      </w:tr>
      <w:tr w:rsidR="00A41F8D" w:rsidTr="00A41F8D">
        <w:tc>
          <w:tcPr>
            <w:tcW w:w="4469" w:type="dxa"/>
          </w:tcPr>
          <w:p w:rsidR="00A41F8D" w:rsidRDefault="00A41F8D" w:rsidP="007171A2">
            <w:pPr>
              <w:ind w:firstLine="0"/>
            </w:pPr>
          </w:p>
        </w:tc>
        <w:tc>
          <w:tcPr>
            <w:tcW w:w="5102" w:type="dxa"/>
          </w:tcPr>
          <w:p w:rsidR="00A41F8D" w:rsidRDefault="00A41F8D" w:rsidP="007171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A41F8D" w:rsidTr="00A41F8D">
        <w:tc>
          <w:tcPr>
            <w:tcW w:w="4469" w:type="dxa"/>
            <w:hideMark/>
          </w:tcPr>
          <w:p w:rsidR="00A41F8D" w:rsidRDefault="008A2099" w:rsidP="00D91A40">
            <w:pPr>
              <w:ind w:firstLine="0"/>
              <w:jc w:val="center"/>
            </w:pPr>
            <w:r w:rsidRPr="00441BCB">
              <w:rPr>
                <w:b/>
                <w:highlight w:val="yellow"/>
              </w:rPr>
              <w:t>"0</w:t>
            </w:r>
            <w:r>
              <w:rPr>
                <w:b/>
                <w:highlight w:val="yellow"/>
              </w:rPr>
              <w:t>5</w:t>
            </w:r>
            <w:r w:rsidRPr="00441BCB">
              <w:rPr>
                <w:b/>
                <w:highlight w:val="yellow"/>
              </w:rPr>
              <w:t>" сентября 2023 г.</w:t>
            </w:r>
          </w:p>
        </w:tc>
        <w:tc>
          <w:tcPr>
            <w:tcW w:w="5102" w:type="dxa"/>
            <w:hideMark/>
          </w:tcPr>
          <w:p w:rsidR="00A41F8D" w:rsidRDefault="00D91A40" w:rsidP="009B61E3">
            <w:pPr>
              <w:ind w:firstLine="0"/>
              <w:jc w:val="center"/>
            </w:pPr>
            <w:r w:rsidRPr="00D22525">
              <w:rPr>
                <w:b/>
                <w:highlight w:val="yellow"/>
              </w:rPr>
              <w:t>"</w:t>
            </w:r>
            <w:r w:rsidR="009B61E3">
              <w:rPr>
                <w:b/>
                <w:highlight w:val="yellow"/>
              </w:rPr>
              <w:t xml:space="preserve"> 06 </w:t>
            </w:r>
            <w:r w:rsidRPr="00D22525">
              <w:rPr>
                <w:b/>
                <w:highlight w:val="yellow"/>
              </w:rPr>
              <w:t xml:space="preserve">" </w:t>
            </w:r>
            <w:r w:rsidR="009B61E3">
              <w:rPr>
                <w:b/>
                <w:highlight w:val="yellow"/>
              </w:rPr>
              <w:t>сентября</w:t>
            </w:r>
            <w:r w:rsidRPr="00D22525">
              <w:rPr>
                <w:b/>
                <w:highlight w:val="yellow"/>
              </w:rPr>
              <w:t xml:space="preserve"> 20</w:t>
            </w:r>
            <w:r w:rsidR="009B61E3">
              <w:rPr>
                <w:b/>
                <w:highlight w:val="yellow"/>
              </w:rPr>
              <w:t xml:space="preserve">23 </w:t>
            </w:r>
            <w:r w:rsidRPr="00D22525">
              <w:rPr>
                <w:b/>
                <w:highlight w:val="yellow"/>
              </w:rPr>
              <w:t>г.</w:t>
            </w:r>
          </w:p>
        </w:tc>
      </w:tr>
    </w:tbl>
    <w:p w:rsidR="00A41F8D" w:rsidRDefault="00A41F8D" w:rsidP="007171A2">
      <w:pPr>
        <w:suppressAutoHyphens/>
        <w:ind w:firstLine="0"/>
        <w:jc w:val="center"/>
        <w:rPr>
          <w:b/>
          <w:sz w:val="36"/>
        </w:rPr>
      </w:pPr>
    </w:p>
    <w:p w:rsidR="00EB58E0" w:rsidRPr="007B7A43" w:rsidRDefault="00A41F8D" w:rsidP="007171A2">
      <w:pPr>
        <w:suppressAutoHyphens/>
        <w:ind w:firstLine="0"/>
        <w:jc w:val="center"/>
        <w:rPr>
          <w:b/>
          <w:sz w:val="36"/>
        </w:rPr>
      </w:pPr>
      <w:r>
        <w:rPr>
          <w:b/>
          <w:sz w:val="36"/>
        </w:rPr>
        <w:t>П</w:t>
      </w:r>
      <w:r w:rsidR="00EB58E0" w:rsidRPr="007B7A43">
        <w:rPr>
          <w:b/>
          <w:sz w:val="36"/>
        </w:rPr>
        <w:t>ОЛОЖЕНИЕ</w:t>
      </w:r>
    </w:p>
    <w:p w:rsidR="00AB2BAE" w:rsidRPr="007B7A43" w:rsidRDefault="00441BCB" w:rsidP="007171A2">
      <w:pPr>
        <w:suppressAutoHyphens/>
        <w:ind w:firstLine="0"/>
        <w:jc w:val="center"/>
        <w:rPr>
          <w:b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о базовой кафедре</w:t>
      </w:r>
      <w:r w:rsidR="007B7A43" w:rsidRPr="007B7A43">
        <w:rPr>
          <w:b/>
          <w:bCs/>
          <w:spacing w:val="-2"/>
          <w:sz w:val="32"/>
          <w:szCs w:val="32"/>
        </w:rPr>
        <w:t xml:space="preserve"> </w:t>
      </w:r>
      <w:r w:rsidR="009C0BD3" w:rsidRPr="007B7A43">
        <w:rPr>
          <w:b/>
          <w:sz w:val="32"/>
          <w:szCs w:val="32"/>
        </w:rPr>
        <w:t>федеральн</w:t>
      </w:r>
      <w:r>
        <w:rPr>
          <w:b/>
          <w:sz w:val="32"/>
          <w:szCs w:val="32"/>
        </w:rPr>
        <w:t>ого</w:t>
      </w:r>
      <w:r w:rsidR="009C0BD3" w:rsidRPr="007B7A43">
        <w:rPr>
          <w:b/>
          <w:sz w:val="32"/>
          <w:szCs w:val="32"/>
        </w:rPr>
        <w:t xml:space="preserve"> государственн</w:t>
      </w:r>
      <w:r>
        <w:rPr>
          <w:b/>
          <w:sz w:val="32"/>
          <w:szCs w:val="32"/>
        </w:rPr>
        <w:t>ого</w:t>
      </w:r>
      <w:r w:rsidR="009C0BD3" w:rsidRPr="007B7A43">
        <w:rPr>
          <w:b/>
          <w:sz w:val="32"/>
          <w:szCs w:val="32"/>
        </w:rPr>
        <w:t xml:space="preserve"> бюджетн</w:t>
      </w:r>
      <w:r>
        <w:rPr>
          <w:b/>
          <w:sz w:val="32"/>
          <w:szCs w:val="32"/>
        </w:rPr>
        <w:t>ого</w:t>
      </w:r>
      <w:r w:rsidR="009C0BD3" w:rsidRPr="007B7A43">
        <w:rPr>
          <w:b/>
          <w:sz w:val="32"/>
          <w:szCs w:val="32"/>
        </w:rPr>
        <w:t xml:space="preserve"> образовательно</w:t>
      </w:r>
      <w:r>
        <w:rPr>
          <w:b/>
          <w:sz w:val="32"/>
          <w:szCs w:val="32"/>
        </w:rPr>
        <w:t>го</w:t>
      </w:r>
      <w:r w:rsidR="009C0BD3" w:rsidRPr="007B7A43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="009C0BD3" w:rsidRPr="007B7A43">
        <w:rPr>
          <w:b/>
          <w:sz w:val="32"/>
          <w:szCs w:val="32"/>
        </w:rPr>
        <w:t xml:space="preserve"> высшего образования «Ивановский государственный энергетический университет</w:t>
      </w:r>
    </w:p>
    <w:p w:rsidR="009C0BD3" w:rsidRPr="007B7A43" w:rsidRDefault="009C0BD3" w:rsidP="007171A2">
      <w:pPr>
        <w:suppressAutoHyphens/>
        <w:ind w:firstLine="0"/>
        <w:jc w:val="center"/>
        <w:rPr>
          <w:b/>
          <w:sz w:val="32"/>
          <w:szCs w:val="32"/>
        </w:rPr>
      </w:pPr>
      <w:r w:rsidRPr="007B7A43">
        <w:rPr>
          <w:b/>
          <w:sz w:val="32"/>
          <w:szCs w:val="32"/>
        </w:rPr>
        <w:t>имени В.И. Ленина» (ИГЭУ)</w:t>
      </w:r>
    </w:p>
    <w:p w:rsidR="00EB58E0" w:rsidRPr="00E72261" w:rsidRDefault="00EB58E0" w:rsidP="007171A2">
      <w:pPr>
        <w:suppressAutoHyphens/>
        <w:ind w:firstLine="0"/>
        <w:jc w:val="center"/>
        <w:rPr>
          <w:b/>
          <w:sz w:val="20"/>
        </w:rPr>
      </w:pPr>
    </w:p>
    <w:p w:rsidR="00EB58E0" w:rsidRPr="00E72261" w:rsidRDefault="00EB58E0" w:rsidP="007171A2">
      <w:pPr>
        <w:suppressAutoHyphens/>
        <w:ind w:firstLine="0"/>
        <w:jc w:val="center"/>
        <w:rPr>
          <w:b/>
          <w:sz w:val="20"/>
        </w:rPr>
      </w:pPr>
      <w:r w:rsidRPr="00E72261">
        <w:rPr>
          <w:b/>
          <w:sz w:val="20"/>
        </w:rPr>
        <w:t xml:space="preserve">Версия </w:t>
      </w:r>
      <w:r w:rsidRPr="00D91A40">
        <w:rPr>
          <w:b/>
          <w:sz w:val="20"/>
          <w:highlight w:val="yellow"/>
        </w:rPr>
        <w:t>1.0</w:t>
      </w:r>
    </w:p>
    <w:p w:rsidR="00EB58E0" w:rsidRPr="00E72261" w:rsidRDefault="00EB58E0" w:rsidP="007171A2">
      <w:pPr>
        <w:suppressAutoHyphens/>
        <w:ind w:firstLine="0"/>
        <w:jc w:val="center"/>
        <w:rPr>
          <w:b/>
          <w:sz w:val="20"/>
        </w:rPr>
      </w:pPr>
    </w:p>
    <w:p w:rsidR="00EB58E0" w:rsidRPr="00E72261" w:rsidRDefault="00EB58E0" w:rsidP="007171A2">
      <w:pPr>
        <w:suppressAutoHyphens/>
        <w:ind w:firstLine="0"/>
        <w:jc w:val="center"/>
        <w:rPr>
          <w:b/>
          <w:sz w:val="20"/>
        </w:rPr>
      </w:pPr>
      <w:r w:rsidRPr="00E72261">
        <w:rPr>
          <w:b/>
          <w:sz w:val="20"/>
        </w:rPr>
        <w:t xml:space="preserve">Дата введения в действие: </w:t>
      </w:r>
      <w:r w:rsidRPr="00D22525">
        <w:rPr>
          <w:b/>
          <w:sz w:val="20"/>
          <w:highlight w:val="yellow"/>
        </w:rPr>
        <w:t>"</w:t>
      </w:r>
      <w:r w:rsidR="00441BCB">
        <w:rPr>
          <w:b/>
          <w:sz w:val="20"/>
          <w:highlight w:val="yellow"/>
        </w:rPr>
        <w:t>0</w:t>
      </w:r>
      <w:r w:rsidR="009B61E3">
        <w:rPr>
          <w:b/>
          <w:sz w:val="20"/>
          <w:highlight w:val="yellow"/>
        </w:rPr>
        <w:t>7</w:t>
      </w:r>
      <w:r w:rsidRPr="00D22525">
        <w:rPr>
          <w:b/>
          <w:sz w:val="20"/>
          <w:highlight w:val="yellow"/>
        </w:rPr>
        <w:t>"</w:t>
      </w:r>
      <w:r w:rsidR="00822EBA" w:rsidRPr="00D22525">
        <w:rPr>
          <w:b/>
          <w:sz w:val="20"/>
          <w:highlight w:val="yellow"/>
        </w:rPr>
        <w:t xml:space="preserve"> </w:t>
      </w:r>
      <w:r w:rsidR="00441BCB">
        <w:rPr>
          <w:b/>
          <w:sz w:val="20"/>
          <w:highlight w:val="yellow"/>
        </w:rPr>
        <w:t>сентября 2023</w:t>
      </w:r>
      <w:r w:rsidRPr="00D22525">
        <w:rPr>
          <w:b/>
          <w:sz w:val="20"/>
          <w:highlight w:val="yellow"/>
        </w:rPr>
        <w:t xml:space="preserve"> г.</w:t>
      </w:r>
    </w:p>
    <w:p w:rsidR="00EB58E0" w:rsidRPr="00731C9D" w:rsidRDefault="00EB58E0" w:rsidP="007171A2">
      <w:pPr>
        <w:suppressAutoHyphens/>
        <w:ind w:firstLine="0"/>
      </w:pPr>
    </w:p>
    <w:p w:rsidR="00AB2BAE" w:rsidRDefault="00AB2BAE" w:rsidP="007171A2">
      <w:pPr>
        <w:suppressAutoHyphens/>
        <w:ind w:firstLine="0"/>
      </w:pPr>
    </w:p>
    <w:p w:rsidR="004A14BE" w:rsidRDefault="004A14BE" w:rsidP="007171A2">
      <w:pPr>
        <w:suppressAutoHyphens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1"/>
        <w:gridCol w:w="2478"/>
        <w:gridCol w:w="2314"/>
        <w:gridCol w:w="1745"/>
        <w:gridCol w:w="1473"/>
      </w:tblGrid>
      <w:tr w:rsidR="00EB58E0" w:rsidRPr="00C23390" w:rsidTr="00A37441">
        <w:trPr>
          <w:jc w:val="center"/>
        </w:trPr>
        <w:tc>
          <w:tcPr>
            <w:tcW w:w="1561" w:type="dxa"/>
          </w:tcPr>
          <w:p w:rsidR="00EB58E0" w:rsidRPr="00C23390" w:rsidRDefault="00EB58E0" w:rsidP="007171A2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C23390">
              <w:rPr>
                <w:b/>
                <w:sz w:val="20"/>
              </w:rPr>
              <w:t>Статус</w:t>
            </w:r>
          </w:p>
        </w:tc>
        <w:tc>
          <w:tcPr>
            <w:tcW w:w="2478" w:type="dxa"/>
          </w:tcPr>
          <w:p w:rsidR="00EB58E0" w:rsidRPr="00C23390" w:rsidRDefault="00EB58E0" w:rsidP="007171A2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C23390">
              <w:rPr>
                <w:b/>
                <w:sz w:val="20"/>
              </w:rPr>
              <w:t>Должность</w:t>
            </w:r>
          </w:p>
        </w:tc>
        <w:tc>
          <w:tcPr>
            <w:tcW w:w="2314" w:type="dxa"/>
          </w:tcPr>
          <w:p w:rsidR="00EB58E0" w:rsidRPr="00C23390" w:rsidRDefault="00EB58E0" w:rsidP="007171A2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C23390">
              <w:rPr>
                <w:b/>
                <w:sz w:val="20"/>
              </w:rPr>
              <w:t>И.О. Фамилия</w:t>
            </w:r>
          </w:p>
        </w:tc>
        <w:tc>
          <w:tcPr>
            <w:tcW w:w="1745" w:type="dxa"/>
          </w:tcPr>
          <w:p w:rsidR="00EB58E0" w:rsidRPr="00C23390" w:rsidRDefault="00EB58E0" w:rsidP="007171A2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C23390">
              <w:rPr>
                <w:b/>
                <w:sz w:val="20"/>
              </w:rPr>
              <w:t>Подпись</w:t>
            </w:r>
          </w:p>
        </w:tc>
        <w:tc>
          <w:tcPr>
            <w:tcW w:w="1473" w:type="dxa"/>
          </w:tcPr>
          <w:p w:rsidR="00EB58E0" w:rsidRPr="00C23390" w:rsidRDefault="00EB58E0" w:rsidP="007171A2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C23390">
              <w:rPr>
                <w:b/>
                <w:sz w:val="20"/>
              </w:rPr>
              <w:t>Дата</w:t>
            </w:r>
          </w:p>
        </w:tc>
      </w:tr>
      <w:tr w:rsidR="00822EBA" w:rsidRPr="00C23390" w:rsidTr="00FE6DF3">
        <w:trPr>
          <w:jc w:val="center"/>
        </w:trPr>
        <w:tc>
          <w:tcPr>
            <w:tcW w:w="1561" w:type="dxa"/>
          </w:tcPr>
          <w:p w:rsidR="00822EBA" w:rsidRPr="00C23390" w:rsidRDefault="00822EBA" w:rsidP="007171A2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>Согласовано:</w:t>
            </w:r>
          </w:p>
        </w:tc>
        <w:tc>
          <w:tcPr>
            <w:tcW w:w="2478" w:type="dxa"/>
          </w:tcPr>
          <w:p w:rsidR="00822EBA" w:rsidRPr="00C23390" w:rsidRDefault="00822EBA" w:rsidP="007171A2">
            <w:pPr>
              <w:suppressAutoHyphens/>
              <w:ind w:firstLine="0"/>
              <w:jc w:val="left"/>
              <w:rPr>
                <w:sz w:val="20"/>
              </w:rPr>
            </w:pPr>
            <w:r w:rsidRPr="00C23390">
              <w:rPr>
                <w:sz w:val="20"/>
              </w:rPr>
              <w:t>Проректор по УР</w:t>
            </w:r>
          </w:p>
        </w:tc>
        <w:tc>
          <w:tcPr>
            <w:tcW w:w="2314" w:type="dxa"/>
          </w:tcPr>
          <w:p w:rsidR="00822EBA" w:rsidRPr="00C23390" w:rsidRDefault="00822EBA" w:rsidP="007171A2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 xml:space="preserve">А.В. </w:t>
            </w:r>
            <w:proofErr w:type="spellStart"/>
            <w:r w:rsidRPr="00C23390">
              <w:rPr>
                <w:sz w:val="20"/>
              </w:rPr>
              <w:t>Гусенков</w:t>
            </w:r>
            <w:proofErr w:type="spellEnd"/>
          </w:p>
        </w:tc>
        <w:tc>
          <w:tcPr>
            <w:tcW w:w="1745" w:type="dxa"/>
          </w:tcPr>
          <w:p w:rsidR="00822EBA" w:rsidRPr="00C23390" w:rsidRDefault="00822EBA" w:rsidP="007171A2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822EBA" w:rsidRPr="00D22525" w:rsidRDefault="009B61E3" w:rsidP="009B61E3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="00822EBA" w:rsidRPr="00D22525">
              <w:rPr>
                <w:sz w:val="20"/>
                <w:highlight w:val="yellow"/>
              </w:rPr>
              <w:t>.20</w:t>
            </w:r>
            <w:r w:rsidR="00D91A40">
              <w:rPr>
                <w:sz w:val="20"/>
                <w:highlight w:val="yellow"/>
              </w:rPr>
              <w:t>2</w:t>
            </w:r>
            <w:r>
              <w:rPr>
                <w:sz w:val="20"/>
                <w:highlight w:val="yellow"/>
              </w:rPr>
              <w:t>3</w:t>
            </w:r>
          </w:p>
        </w:tc>
      </w:tr>
      <w:tr w:rsidR="00D91A40" w:rsidRPr="00C23390" w:rsidTr="008B2373">
        <w:trPr>
          <w:jc w:val="center"/>
        </w:trPr>
        <w:tc>
          <w:tcPr>
            <w:tcW w:w="1561" w:type="dxa"/>
          </w:tcPr>
          <w:p w:rsidR="00D91A40" w:rsidRPr="00C23390" w:rsidRDefault="00D91A40" w:rsidP="007171A2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>Согласовано:</w:t>
            </w:r>
          </w:p>
        </w:tc>
        <w:tc>
          <w:tcPr>
            <w:tcW w:w="2478" w:type="dxa"/>
          </w:tcPr>
          <w:p w:rsidR="00D91A40" w:rsidRPr="00C23390" w:rsidRDefault="00D91A40" w:rsidP="007171A2">
            <w:pPr>
              <w:suppressAutoHyphens/>
              <w:ind w:firstLine="0"/>
              <w:jc w:val="left"/>
              <w:rPr>
                <w:sz w:val="20"/>
              </w:rPr>
            </w:pPr>
            <w:r w:rsidRPr="00C23390">
              <w:rPr>
                <w:sz w:val="20"/>
              </w:rPr>
              <w:t>Проректор по НР</w:t>
            </w:r>
          </w:p>
        </w:tc>
        <w:tc>
          <w:tcPr>
            <w:tcW w:w="2314" w:type="dxa"/>
          </w:tcPr>
          <w:p w:rsidR="00D91A40" w:rsidRPr="00C23390" w:rsidRDefault="00D91A40" w:rsidP="007171A2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 xml:space="preserve">В.В. </w:t>
            </w:r>
            <w:proofErr w:type="spellStart"/>
            <w:r w:rsidRPr="00C23390">
              <w:rPr>
                <w:sz w:val="20"/>
              </w:rPr>
              <w:t>Тютиков</w:t>
            </w:r>
            <w:proofErr w:type="spellEnd"/>
          </w:p>
        </w:tc>
        <w:tc>
          <w:tcPr>
            <w:tcW w:w="1745" w:type="dxa"/>
          </w:tcPr>
          <w:p w:rsidR="00D91A40" w:rsidRPr="00C23390" w:rsidRDefault="00D91A40" w:rsidP="007171A2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D91A40" w:rsidRPr="00D22525" w:rsidRDefault="009B61E3" w:rsidP="00F15046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Pr="00D22525">
              <w:rPr>
                <w:sz w:val="20"/>
                <w:highlight w:val="yellow"/>
              </w:rPr>
              <w:t>.20</w:t>
            </w:r>
            <w:r>
              <w:rPr>
                <w:sz w:val="20"/>
                <w:highlight w:val="yellow"/>
              </w:rPr>
              <w:t>23</w:t>
            </w:r>
          </w:p>
        </w:tc>
      </w:tr>
      <w:tr w:rsidR="00FB281E" w:rsidRPr="00C23390" w:rsidTr="008B2373">
        <w:trPr>
          <w:jc w:val="center"/>
        </w:trPr>
        <w:tc>
          <w:tcPr>
            <w:tcW w:w="1561" w:type="dxa"/>
          </w:tcPr>
          <w:p w:rsidR="00FB281E" w:rsidRPr="00C23390" w:rsidRDefault="00FB281E" w:rsidP="007171A2">
            <w:pPr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478" w:type="dxa"/>
          </w:tcPr>
          <w:p w:rsidR="00FB281E" w:rsidRPr="00C23390" w:rsidRDefault="00FB281E" w:rsidP="007171A2">
            <w:pPr>
              <w:suppressAutoHyphens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Проректор по ОАР</w:t>
            </w:r>
          </w:p>
        </w:tc>
        <w:tc>
          <w:tcPr>
            <w:tcW w:w="2314" w:type="dxa"/>
          </w:tcPr>
          <w:p w:rsidR="00FB281E" w:rsidRPr="00C23390" w:rsidRDefault="00FB281E" w:rsidP="007171A2">
            <w:pPr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А.А. Филатов</w:t>
            </w:r>
          </w:p>
        </w:tc>
        <w:tc>
          <w:tcPr>
            <w:tcW w:w="1745" w:type="dxa"/>
          </w:tcPr>
          <w:p w:rsidR="00FB281E" w:rsidRPr="00C23390" w:rsidRDefault="00FB281E" w:rsidP="007171A2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FB281E" w:rsidRPr="00D22525" w:rsidRDefault="00FB281E" w:rsidP="005044EF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Pr="00D22525">
              <w:rPr>
                <w:sz w:val="20"/>
                <w:highlight w:val="yellow"/>
              </w:rPr>
              <w:t>.20</w:t>
            </w:r>
            <w:r>
              <w:rPr>
                <w:sz w:val="20"/>
                <w:highlight w:val="yellow"/>
              </w:rPr>
              <w:t>23</w:t>
            </w:r>
          </w:p>
        </w:tc>
      </w:tr>
      <w:tr w:rsidR="00015486" w:rsidRPr="00C23390" w:rsidTr="008B2373">
        <w:trPr>
          <w:jc w:val="center"/>
        </w:trPr>
        <w:tc>
          <w:tcPr>
            <w:tcW w:w="1561" w:type="dxa"/>
          </w:tcPr>
          <w:p w:rsidR="00015486" w:rsidRPr="00C23390" w:rsidRDefault="00015486" w:rsidP="007171A2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>Согласовано:</w:t>
            </w:r>
          </w:p>
        </w:tc>
        <w:tc>
          <w:tcPr>
            <w:tcW w:w="2478" w:type="dxa"/>
          </w:tcPr>
          <w:p w:rsidR="00015486" w:rsidRPr="00AD4C7C" w:rsidRDefault="00015486" w:rsidP="00015486">
            <w:pPr>
              <w:ind w:firstLine="0"/>
              <w:rPr>
                <w:sz w:val="22"/>
                <w:szCs w:val="22"/>
              </w:rPr>
            </w:pPr>
            <w:r w:rsidRPr="00AD4C7C">
              <w:rPr>
                <w:sz w:val="22"/>
                <w:szCs w:val="22"/>
              </w:rPr>
              <w:t>Начальник юр. отдела</w:t>
            </w:r>
          </w:p>
        </w:tc>
        <w:tc>
          <w:tcPr>
            <w:tcW w:w="2314" w:type="dxa"/>
          </w:tcPr>
          <w:p w:rsidR="00015486" w:rsidRPr="00AD4C7C" w:rsidRDefault="00015486" w:rsidP="00015486">
            <w:pPr>
              <w:ind w:firstLine="0"/>
              <w:rPr>
                <w:sz w:val="22"/>
                <w:szCs w:val="22"/>
              </w:rPr>
            </w:pPr>
            <w:r w:rsidRPr="00AD4C7C">
              <w:rPr>
                <w:sz w:val="22"/>
                <w:szCs w:val="22"/>
              </w:rPr>
              <w:t>М.В. Панюшина</w:t>
            </w:r>
          </w:p>
        </w:tc>
        <w:tc>
          <w:tcPr>
            <w:tcW w:w="1745" w:type="dxa"/>
          </w:tcPr>
          <w:p w:rsidR="00015486" w:rsidRPr="00C23390" w:rsidRDefault="00015486" w:rsidP="007171A2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015486" w:rsidRPr="00D22525" w:rsidRDefault="00015486" w:rsidP="00F15046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Pr="00D22525">
              <w:rPr>
                <w:sz w:val="20"/>
                <w:highlight w:val="yellow"/>
              </w:rPr>
              <w:t>.20</w:t>
            </w:r>
            <w:r>
              <w:rPr>
                <w:sz w:val="20"/>
                <w:highlight w:val="yellow"/>
              </w:rPr>
              <w:t>23</w:t>
            </w:r>
          </w:p>
        </w:tc>
      </w:tr>
      <w:tr w:rsidR="00015486" w:rsidRPr="00C23390" w:rsidTr="008B2373">
        <w:trPr>
          <w:jc w:val="center"/>
        </w:trPr>
        <w:tc>
          <w:tcPr>
            <w:tcW w:w="1561" w:type="dxa"/>
          </w:tcPr>
          <w:p w:rsidR="00015486" w:rsidRPr="00C23390" w:rsidRDefault="00015486" w:rsidP="005044EF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>Согласовано:</w:t>
            </w:r>
          </w:p>
        </w:tc>
        <w:tc>
          <w:tcPr>
            <w:tcW w:w="2478" w:type="dxa"/>
          </w:tcPr>
          <w:p w:rsidR="00015486" w:rsidRPr="00AD4C7C" w:rsidRDefault="00015486" w:rsidP="00015486">
            <w:pPr>
              <w:ind w:firstLine="0"/>
              <w:rPr>
                <w:sz w:val="22"/>
                <w:szCs w:val="22"/>
              </w:rPr>
            </w:pPr>
            <w:r w:rsidRPr="00AD4C7C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адров</w:t>
            </w:r>
          </w:p>
        </w:tc>
        <w:tc>
          <w:tcPr>
            <w:tcW w:w="2314" w:type="dxa"/>
          </w:tcPr>
          <w:p w:rsidR="00015486" w:rsidRPr="00AD4C7C" w:rsidRDefault="00015486" w:rsidP="000154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</w:t>
            </w:r>
            <w:r w:rsidRPr="00AD4C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Лужбина</w:t>
            </w:r>
            <w:proofErr w:type="spellEnd"/>
          </w:p>
        </w:tc>
        <w:tc>
          <w:tcPr>
            <w:tcW w:w="1745" w:type="dxa"/>
          </w:tcPr>
          <w:p w:rsidR="00015486" w:rsidRPr="00C23390" w:rsidRDefault="00015486" w:rsidP="007171A2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015486" w:rsidRPr="00D22525" w:rsidRDefault="00015486" w:rsidP="005044EF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Pr="00D22525">
              <w:rPr>
                <w:sz w:val="20"/>
                <w:highlight w:val="yellow"/>
              </w:rPr>
              <w:t>.20</w:t>
            </w:r>
            <w:r>
              <w:rPr>
                <w:sz w:val="20"/>
                <w:highlight w:val="yellow"/>
              </w:rPr>
              <w:t>23</w:t>
            </w:r>
          </w:p>
        </w:tc>
      </w:tr>
      <w:tr w:rsidR="00015486" w:rsidRPr="00C23390" w:rsidTr="007D2760">
        <w:trPr>
          <w:jc w:val="center"/>
        </w:trPr>
        <w:tc>
          <w:tcPr>
            <w:tcW w:w="1561" w:type="dxa"/>
          </w:tcPr>
          <w:p w:rsidR="00015486" w:rsidRPr="00C23390" w:rsidRDefault="00015486" w:rsidP="007D2760">
            <w:pPr>
              <w:suppressAutoHyphens/>
              <w:ind w:firstLine="0"/>
              <w:rPr>
                <w:sz w:val="20"/>
              </w:rPr>
            </w:pPr>
            <w:r w:rsidRPr="00C23390">
              <w:rPr>
                <w:sz w:val="20"/>
              </w:rPr>
              <w:t>Разработано:</w:t>
            </w:r>
          </w:p>
        </w:tc>
        <w:tc>
          <w:tcPr>
            <w:tcW w:w="2478" w:type="dxa"/>
          </w:tcPr>
          <w:p w:rsidR="00015486" w:rsidRPr="00C23390" w:rsidRDefault="00015486" w:rsidP="007D2760">
            <w:pPr>
              <w:suppressAutoHyphens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Начальник УМУ</w:t>
            </w:r>
          </w:p>
        </w:tc>
        <w:tc>
          <w:tcPr>
            <w:tcW w:w="2314" w:type="dxa"/>
          </w:tcPr>
          <w:p w:rsidR="00015486" w:rsidRPr="00C23390" w:rsidRDefault="00015486" w:rsidP="007D2760">
            <w:pPr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Т.В. Гвоздева</w:t>
            </w:r>
          </w:p>
        </w:tc>
        <w:tc>
          <w:tcPr>
            <w:tcW w:w="1745" w:type="dxa"/>
          </w:tcPr>
          <w:p w:rsidR="00015486" w:rsidRPr="00C23390" w:rsidRDefault="00015486" w:rsidP="007D2760">
            <w:pPr>
              <w:suppressAutoHyphens/>
              <w:ind w:firstLine="0"/>
              <w:rPr>
                <w:sz w:val="20"/>
              </w:rPr>
            </w:pPr>
          </w:p>
        </w:tc>
        <w:tc>
          <w:tcPr>
            <w:tcW w:w="1473" w:type="dxa"/>
          </w:tcPr>
          <w:p w:rsidR="00015486" w:rsidRPr="00D22525" w:rsidRDefault="00015486" w:rsidP="00F15046">
            <w:pPr>
              <w:suppressAutoHyphens/>
              <w:spacing w:line="276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05.09</w:t>
            </w:r>
            <w:r w:rsidRPr="00D22525">
              <w:rPr>
                <w:sz w:val="20"/>
                <w:highlight w:val="yellow"/>
              </w:rPr>
              <w:t>.20</w:t>
            </w:r>
            <w:r>
              <w:rPr>
                <w:sz w:val="20"/>
                <w:highlight w:val="yellow"/>
              </w:rPr>
              <w:t>23</w:t>
            </w:r>
          </w:p>
        </w:tc>
      </w:tr>
    </w:tbl>
    <w:p w:rsidR="00EB58E0" w:rsidRPr="00731C9D" w:rsidRDefault="00EB58E0" w:rsidP="007171A2">
      <w:pPr>
        <w:suppressAutoHyphens/>
        <w:ind w:firstLine="0"/>
      </w:pPr>
    </w:p>
    <w:p w:rsidR="00EB58E0" w:rsidRPr="0075734E" w:rsidRDefault="00EB58E0" w:rsidP="007171A2">
      <w:pPr>
        <w:suppressAutoHyphens/>
        <w:ind w:firstLine="0"/>
        <w:jc w:val="center"/>
        <w:rPr>
          <w:b/>
        </w:rPr>
      </w:pPr>
      <w:r w:rsidRPr="0075734E">
        <w:rPr>
          <w:b/>
        </w:rPr>
        <w:t>Иваново 20</w:t>
      </w:r>
      <w:r w:rsidR="00441BCB">
        <w:rPr>
          <w:b/>
        </w:rPr>
        <w:t>23</w:t>
      </w:r>
    </w:p>
    <w:p w:rsidR="00EB58E0" w:rsidRPr="009D5554" w:rsidRDefault="00EB58E0" w:rsidP="007171A2">
      <w:pPr>
        <w:jc w:val="center"/>
        <w:rPr>
          <w:b/>
        </w:rPr>
      </w:pPr>
      <w:r>
        <w:br w:type="page"/>
      </w:r>
      <w:r w:rsidRPr="009D5554">
        <w:rPr>
          <w:b/>
        </w:rPr>
        <w:lastRenderedPageBreak/>
        <w:t>Содержание</w:t>
      </w:r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 w:rsidRPr="00E251FD">
        <w:fldChar w:fldCharType="begin"/>
      </w:r>
      <w:r w:rsidR="00EB58E0" w:rsidRPr="003104EE">
        <w:instrText xml:space="preserve"> TOC \o "1-3" \h \z \u </w:instrText>
      </w:r>
      <w:r w:rsidRPr="00E251FD">
        <w:fldChar w:fldCharType="separate"/>
      </w:r>
      <w:hyperlink w:anchor="_Toc143853570" w:history="1">
        <w:r w:rsidR="00F109E2" w:rsidRPr="00DA3A36">
          <w:rPr>
            <w:rStyle w:val="af0"/>
          </w:rPr>
          <w:t>1.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ОБЩИЕ ПОЛОЖЕНИЯ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1" w:history="1">
        <w:r w:rsidR="00F109E2" w:rsidRPr="00DA3A36">
          <w:rPr>
            <w:rStyle w:val="af0"/>
          </w:rPr>
          <w:t>2.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ПОРЯДОК СОЗДАНИЯ БАЗОВОЙ КАФЕДРЫ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2" w:history="1">
        <w:r w:rsidR="00F109E2" w:rsidRPr="00DA3A36">
          <w:rPr>
            <w:rStyle w:val="af0"/>
          </w:rPr>
          <w:t>3.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ЦЕЛЬ И ОСНОВНЫЕ ЗАДАЧИ БАЗОВОЙ КАФЕДРЫ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3" w:history="1">
        <w:r w:rsidR="00F109E2" w:rsidRPr="00DA3A36">
          <w:rPr>
            <w:rStyle w:val="af0"/>
          </w:rPr>
          <w:t>4.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СТРУКТУРА И РУКОВОДСТВО ДЕЯТЕЛЬНОСТЬЮ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4" w:history="1">
        <w:r w:rsidR="00F109E2" w:rsidRPr="00DA3A36">
          <w:rPr>
            <w:rStyle w:val="af0"/>
          </w:rPr>
          <w:t>5.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ФИНАНСОВАЯ ДЕЯТЕЛЬНОСТЬ КАФЕДРЫ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5" w:history="1">
        <w:r w:rsidR="00F109E2" w:rsidRPr="00DA3A36">
          <w:rPr>
            <w:rStyle w:val="af0"/>
          </w:rPr>
          <w:t>6.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ВЗАИМООТНОШЕНИЯ С ДРУГИМИ ПОДРАЗДЕЛЕНИЯМИ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6" w:history="1">
        <w:r w:rsidR="00F109E2" w:rsidRPr="00DA3A36">
          <w:rPr>
            <w:rStyle w:val="af0"/>
          </w:rPr>
          <w:t>7.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ОТВЕТСТВЕННОСТЬ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109E2" w:rsidRDefault="00E251FD">
      <w:pPr>
        <w:pStyle w:val="1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3853577" w:history="1">
        <w:r w:rsidR="00F109E2" w:rsidRPr="00DA3A36">
          <w:rPr>
            <w:rStyle w:val="af0"/>
          </w:rPr>
          <w:t>8.</w:t>
        </w:r>
        <w:r w:rsidR="00F109E2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F109E2" w:rsidRPr="00DA3A36">
          <w:rPr>
            <w:rStyle w:val="af0"/>
          </w:rPr>
          <w:t>ЗАКЛЮЧИТЕЛЬНЫЕ ПОЛОЖЕНИЯ</w:t>
        </w:r>
        <w:r w:rsidR="00F109E2">
          <w:rPr>
            <w:webHidden/>
          </w:rPr>
          <w:tab/>
        </w:r>
        <w:r>
          <w:rPr>
            <w:webHidden/>
          </w:rPr>
          <w:fldChar w:fldCharType="begin"/>
        </w:r>
        <w:r w:rsidR="00F109E2">
          <w:rPr>
            <w:webHidden/>
          </w:rPr>
          <w:instrText xml:space="preserve"> PAGEREF _Toc143853577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58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E5E5C" w:rsidRPr="004E5E5C" w:rsidRDefault="00E251FD" w:rsidP="00F109E2">
      <w:pPr>
        <w:ind w:firstLine="490"/>
        <w:rPr>
          <w:b/>
        </w:rPr>
      </w:pPr>
      <w:r w:rsidRPr="003104EE">
        <w:fldChar w:fldCharType="end"/>
      </w:r>
      <w:r w:rsidR="004E5E5C" w:rsidRPr="004E5E5C">
        <w:rPr>
          <w:b/>
        </w:rPr>
        <w:t>Приложение 1</w:t>
      </w:r>
    </w:p>
    <w:p w:rsidR="00EB58E0" w:rsidRDefault="003A1900" w:rsidP="00F109E2">
      <w:pPr>
        <w:ind w:right="-143" w:firstLine="490"/>
      </w:pPr>
      <w:r>
        <w:t>Форма типового</w:t>
      </w:r>
      <w:r w:rsidR="00F109E2" w:rsidRPr="00F109E2">
        <w:t xml:space="preserve"> договора о создании базовой кафедры</w:t>
      </w:r>
      <w:r>
        <w:t>………</w:t>
      </w:r>
      <w:r w:rsidR="004E5E5C">
        <w:t>…</w:t>
      </w:r>
      <w:r w:rsidR="00F109E2">
        <w:t>…..</w:t>
      </w:r>
      <w:r w:rsidR="004E5E5C">
        <w:t>.…</w:t>
      </w:r>
      <w:r w:rsidR="00F109E2">
        <w:t>…</w:t>
      </w:r>
      <w:r w:rsidR="004E5E5C">
        <w:t>……..…15</w:t>
      </w:r>
    </w:p>
    <w:p w:rsidR="00441BCB" w:rsidRDefault="00441BCB">
      <w:pPr>
        <w:ind w:firstLine="0"/>
        <w:jc w:val="left"/>
        <w:rPr>
          <w:b/>
        </w:rPr>
      </w:pPr>
      <w:r>
        <w:br w:type="page"/>
      </w:r>
    </w:p>
    <w:p w:rsidR="00EB58E0" w:rsidRPr="001E5D08" w:rsidRDefault="004E2A50" w:rsidP="007171A2">
      <w:pPr>
        <w:pStyle w:val="1"/>
      </w:pPr>
      <w:bookmarkStart w:id="0" w:name="_Toc143853570"/>
      <w:r w:rsidRPr="001E5D08">
        <w:lastRenderedPageBreak/>
        <w:t>ОБЩИЕ ПОЛОЖЕНИЯ</w:t>
      </w:r>
      <w:bookmarkEnd w:id="0"/>
    </w:p>
    <w:p w:rsidR="00441BCB" w:rsidRPr="001E5D08" w:rsidRDefault="00441BCB" w:rsidP="00441BCB">
      <w:pPr>
        <w:ind w:firstLine="567"/>
      </w:pPr>
      <w:r w:rsidRPr="001E5D08">
        <w:t xml:space="preserve">1.1. </w:t>
      </w:r>
      <w:proofErr w:type="gramStart"/>
      <w:r w:rsidRPr="001E5D08">
        <w:t>Положение о Базовой кафедре федерального государственного бюджетного о</w:t>
      </w:r>
      <w:r w:rsidRPr="001E5D08">
        <w:t>б</w:t>
      </w:r>
      <w:r w:rsidRPr="001E5D08">
        <w:t>разовательного учреждения высшего образования «Ивановский государственный энерг</w:t>
      </w:r>
      <w:r w:rsidRPr="001E5D08">
        <w:t>е</w:t>
      </w:r>
      <w:r w:rsidRPr="001E5D08">
        <w:t xml:space="preserve">тический университет имени В.И. Ленина» (далее соответственно </w:t>
      </w:r>
      <w:r w:rsidRPr="001E5D08">
        <w:sym w:font="Symbol" w:char="F02D"/>
      </w:r>
      <w:r w:rsidRPr="001E5D08">
        <w:t xml:space="preserve"> Положение, ИГЭУ, Университет, Базовая кафедра) регулирует порядок создания Базовой кафедры на базе профильных организаций, определяет цели </w:t>
      </w:r>
      <w:r w:rsidR="00453621" w:rsidRPr="001E5D08">
        <w:t>и</w:t>
      </w:r>
      <w:r w:rsidRPr="001E5D08">
        <w:t xml:space="preserve"> основные задачи </w:t>
      </w:r>
      <w:r w:rsidR="00453621" w:rsidRPr="001E5D08">
        <w:t>Базовой кафедры</w:t>
      </w:r>
      <w:r w:rsidRPr="001E5D08">
        <w:t xml:space="preserve">, </w:t>
      </w:r>
      <w:r w:rsidR="00453621" w:rsidRPr="001E5D08">
        <w:t>структ</w:t>
      </w:r>
      <w:r w:rsidR="00453621" w:rsidRPr="001E5D08">
        <w:t>у</w:t>
      </w:r>
      <w:r w:rsidR="00453621" w:rsidRPr="001E5D08">
        <w:t xml:space="preserve">ру, руководство и финансовую деятельность </w:t>
      </w:r>
      <w:r w:rsidRPr="001E5D08">
        <w:t>Базовой кафедры</w:t>
      </w:r>
      <w:r w:rsidR="00453621" w:rsidRPr="001E5D08">
        <w:t>, а также регулирует ее взаимоотношения с другими подразделениями</w:t>
      </w:r>
      <w:r w:rsidRPr="001E5D08">
        <w:t xml:space="preserve">. </w:t>
      </w:r>
      <w:proofErr w:type="gramEnd"/>
    </w:p>
    <w:p w:rsidR="00441BCB" w:rsidRPr="001E5D08" w:rsidRDefault="00441BCB" w:rsidP="00441BCB">
      <w:pPr>
        <w:ind w:firstLine="567"/>
      </w:pPr>
      <w:r w:rsidRPr="001E5D08">
        <w:t>Положение является типовым положением и распространяется на все Базовые к</w:t>
      </w:r>
      <w:r w:rsidRPr="001E5D08">
        <w:t>а</w:t>
      </w:r>
      <w:r w:rsidRPr="001E5D08">
        <w:t xml:space="preserve">федры, создаваемые в ИГЭУ. </w:t>
      </w:r>
    </w:p>
    <w:p w:rsidR="00441BCB" w:rsidRPr="001E5D08" w:rsidRDefault="00441BCB" w:rsidP="00441BCB">
      <w:pPr>
        <w:ind w:firstLine="567"/>
        <w:rPr>
          <w:spacing w:val="-2"/>
        </w:rPr>
      </w:pPr>
      <w:r w:rsidRPr="001E5D08">
        <w:t xml:space="preserve">1.2. </w:t>
      </w:r>
      <w:r w:rsidRPr="001E5D08">
        <w:rPr>
          <w:spacing w:val="-2"/>
        </w:rPr>
        <w:t>Положение разработано в соответствии со следующими нормативными докуме</w:t>
      </w:r>
      <w:r w:rsidRPr="001E5D08">
        <w:rPr>
          <w:spacing w:val="-2"/>
        </w:rPr>
        <w:t>н</w:t>
      </w:r>
      <w:r w:rsidRPr="001E5D08">
        <w:rPr>
          <w:spacing w:val="-2"/>
        </w:rPr>
        <w:t>тами:</w:t>
      </w:r>
    </w:p>
    <w:p w:rsidR="00441BCB" w:rsidRPr="001E5D08" w:rsidRDefault="00441BCB" w:rsidP="00441BCB">
      <w:pPr>
        <w:ind w:firstLine="567"/>
      </w:pPr>
      <w:r w:rsidRPr="001E5D08">
        <w:t>– Федеральным законом от 29.12.2012 № 273-ФЗ «Об образовании в Российской Ф</w:t>
      </w:r>
      <w:r w:rsidRPr="001E5D08">
        <w:t>е</w:t>
      </w:r>
      <w:r w:rsidRPr="001E5D08">
        <w:t>дерации» (в действующей редакции);</w:t>
      </w:r>
    </w:p>
    <w:p w:rsidR="00441BCB" w:rsidRPr="001E5D08" w:rsidRDefault="00441BCB" w:rsidP="00441BCB">
      <w:pPr>
        <w:ind w:firstLine="567"/>
      </w:pPr>
      <w:r w:rsidRPr="001E5D08">
        <w:t>– приказом Министерства науки и высшего образования Российской Федерации, Министерства просвещения Российской Федерации от 05.08.2020 № 885/390 «О практич</w:t>
      </w:r>
      <w:r w:rsidRPr="001E5D08">
        <w:t>е</w:t>
      </w:r>
      <w:r w:rsidRPr="001E5D08">
        <w:t xml:space="preserve">ской подготовке </w:t>
      </w:r>
      <w:proofErr w:type="gramStart"/>
      <w:r w:rsidRPr="001E5D08">
        <w:t>обучающихся</w:t>
      </w:r>
      <w:proofErr w:type="gramEnd"/>
      <w:r w:rsidRPr="001E5D08">
        <w:t xml:space="preserve">»; </w:t>
      </w:r>
    </w:p>
    <w:p w:rsidR="00441BCB" w:rsidRPr="001E5D08" w:rsidRDefault="00441BCB" w:rsidP="00441BCB">
      <w:pPr>
        <w:ind w:firstLine="567"/>
      </w:pPr>
      <w:r w:rsidRPr="001E5D08">
        <w:t>– положением о кафедрах Ивановского государственного энергетического универс</w:t>
      </w:r>
      <w:r w:rsidRPr="001E5D08">
        <w:t>и</w:t>
      </w:r>
      <w:r w:rsidRPr="001E5D08">
        <w:t>тета имени В.И. Ленина;</w:t>
      </w:r>
    </w:p>
    <w:p w:rsidR="00441BCB" w:rsidRPr="001E5D08" w:rsidRDefault="00441BCB" w:rsidP="00441BCB">
      <w:pPr>
        <w:ind w:firstLine="567"/>
      </w:pPr>
      <w:r w:rsidRPr="001E5D08">
        <w:t>– положением о порядке проведения выборов на должности деканов факультетов и заведующих кафедрами;</w:t>
      </w:r>
    </w:p>
    <w:p w:rsidR="00441BCB" w:rsidRPr="001E5D08" w:rsidRDefault="00441BCB" w:rsidP="00441BCB">
      <w:pPr>
        <w:ind w:firstLine="567"/>
      </w:pPr>
      <w:r w:rsidRPr="001E5D08">
        <w:t xml:space="preserve">– приказом </w:t>
      </w:r>
      <w:proofErr w:type="spellStart"/>
      <w:r w:rsidRPr="001E5D08">
        <w:t>Минздравсоцразвития</w:t>
      </w:r>
      <w:proofErr w:type="spellEnd"/>
      <w:r w:rsidRPr="001E5D08">
        <w:t xml:space="preserve"> России от 11.01.2011 №1н «Об утверждении ед</w:t>
      </w:r>
      <w:r w:rsidRPr="001E5D08">
        <w:t>и</w:t>
      </w:r>
      <w:r w:rsidRPr="001E5D08">
        <w:t>ного квалификационного справочника должностей руководителей, специалистов и сл</w:t>
      </w:r>
      <w:r w:rsidRPr="001E5D08">
        <w:t>у</w:t>
      </w:r>
      <w:r w:rsidRPr="001E5D08">
        <w:t>жащих, раздел «Квалификационные характеристики должностей руководителей и специ</w:t>
      </w:r>
      <w:r w:rsidRPr="001E5D08">
        <w:t>а</w:t>
      </w:r>
      <w:r w:rsidRPr="001E5D08">
        <w:t>листов высшего профессионального и дополнительного профессионального образования»;</w:t>
      </w:r>
    </w:p>
    <w:p w:rsidR="00441BCB" w:rsidRPr="001E5D08" w:rsidRDefault="00441BCB" w:rsidP="00441BCB">
      <w:pPr>
        <w:ind w:firstLine="567"/>
      </w:pPr>
      <w:r w:rsidRPr="001E5D08">
        <w:t>–  правилами внутреннего трудового распорядка ИГЭУ</w:t>
      </w:r>
    </w:p>
    <w:p w:rsidR="00441BCB" w:rsidRPr="001E5D08" w:rsidRDefault="00441BCB" w:rsidP="00441BCB">
      <w:pPr>
        <w:ind w:firstLine="567"/>
      </w:pPr>
      <w:r w:rsidRPr="001E5D08">
        <w:t>– уставом ИГЭУ;</w:t>
      </w:r>
    </w:p>
    <w:p w:rsidR="00441BCB" w:rsidRPr="001E5D08" w:rsidRDefault="00441BCB" w:rsidP="00441BCB">
      <w:pPr>
        <w:ind w:firstLine="567"/>
      </w:pPr>
      <w:r w:rsidRPr="001E5D08">
        <w:t xml:space="preserve">1.3. </w:t>
      </w:r>
      <w:proofErr w:type="gramStart"/>
      <w:r w:rsidRPr="001E5D08">
        <w:t>Базовая кафедра создается в качестве структурного подразделения Университета в рамках заключенного договора (соглашения о сотрудничестве) с организацией, осущ</w:t>
      </w:r>
      <w:r w:rsidRPr="001E5D08">
        <w:t>е</w:t>
      </w:r>
      <w:r w:rsidRPr="001E5D08">
        <w:t>ствляющей деятельность по профилю соответствующей образовательной программы (д</w:t>
      </w:r>
      <w:r w:rsidRPr="001E5D08">
        <w:t>а</w:t>
      </w:r>
      <w:r w:rsidRPr="001E5D08">
        <w:t>лее Базовая организация), в целях практической подготовки обучающихся по соответс</w:t>
      </w:r>
      <w:r w:rsidRPr="001E5D08">
        <w:t>т</w:t>
      </w:r>
      <w:r w:rsidRPr="001E5D08">
        <w:t xml:space="preserve">вующим профилю </w:t>
      </w:r>
      <w:r w:rsidR="003E3B00" w:rsidRPr="001E5D08">
        <w:t xml:space="preserve">Базовой </w:t>
      </w:r>
      <w:r w:rsidRPr="001E5D08">
        <w:t xml:space="preserve">организации </w:t>
      </w:r>
      <w:r w:rsidR="00E87E4B" w:rsidRPr="001E5D08">
        <w:t xml:space="preserve">основным профессиональным </w:t>
      </w:r>
      <w:r w:rsidRPr="001E5D08">
        <w:t>образовательным программам</w:t>
      </w:r>
      <w:r w:rsidR="00E87E4B" w:rsidRPr="001E5D08">
        <w:t xml:space="preserve"> высшего образования и/или дополнительным профессиональным программам (далее – образовательная программа)</w:t>
      </w:r>
      <w:r w:rsidRPr="001E5D08">
        <w:t xml:space="preserve">. </w:t>
      </w:r>
      <w:proofErr w:type="gramEnd"/>
    </w:p>
    <w:p w:rsidR="00441BCB" w:rsidRPr="001E5D08" w:rsidRDefault="00441BCB" w:rsidP="00441BCB">
      <w:pPr>
        <w:ind w:firstLine="567"/>
      </w:pPr>
      <w:r w:rsidRPr="001E5D08">
        <w:t>Базовая кафедра может создаваться путем преобразования существующей кафедры ИГЭУ.</w:t>
      </w:r>
    </w:p>
    <w:p w:rsidR="00441BCB" w:rsidRPr="001E5D08" w:rsidRDefault="00441BCB" w:rsidP="00441BCB">
      <w:pPr>
        <w:ind w:firstLine="567"/>
      </w:pPr>
      <w:r w:rsidRPr="001E5D08">
        <w:t xml:space="preserve">1.4. </w:t>
      </w:r>
      <w:proofErr w:type="gramStart"/>
      <w:r w:rsidRPr="001E5D08">
        <w:t>Базовая кафедра ИГЭУ в своей деятельности руководствуется Федеральным з</w:t>
      </w:r>
      <w:r w:rsidRPr="001E5D08">
        <w:t>а</w:t>
      </w:r>
      <w:r w:rsidRPr="001E5D08">
        <w:t>коном от 29.12.2012 г. № 273-ФЗ «Об образовании в Российской Федерации», иными ф</w:t>
      </w:r>
      <w:r w:rsidRPr="001E5D08">
        <w:t>е</w:t>
      </w:r>
      <w:r w:rsidRPr="001E5D08">
        <w:t>деральными законами, нормативными правовыми актами Президента Российской Фед</w:t>
      </w:r>
      <w:r w:rsidRPr="001E5D08">
        <w:t>е</w:t>
      </w:r>
      <w:r w:rsidRPr="001E5D08">
        <w:t>рации и Правительства Российской Федерации, Порядком создания профессиональными образовательными организациями и образовательными организациями высшего образов</w:t>
      </w:r>
      <w:r w:rsidRPr="001E5D08">
        <w:t>а</w:t>
      </w:r>
      <w:r w:rsidRPr="001E5D08">
        <w:t>ния кафедр и иных структурных подразделений, обеспечивающих практическую подг</w:t>
      </w:r>
      <w:r w:rsidRPr="001E5D08">
        <w:t>о</w:t>
      </w:r>
      <w:r w:rsidRPr="001E5D08">
        <w:t>товку обучающихся, на базе иных организаций, осуществляющих деятельность по проф</w:t>
      </w:r>
      <w:r w:rsidRPr="001E5D08">
        <w:t>и</w:t>
      </w:r>
      <w:r w:rsidRPr="001E5D08">
        <w:t>лю соответствующей образовательной</w:t>
      </w:r>
      <w:proofErr w:type="gramEnd"/>
      <w:r w:rsidRPr="001E5D08">
        <w:t xml:space="preserve"> </w:t>
      </w:r>
      <w:proofErr w:type="gramStart"/>
      <w:r w:rsidRPr="001E5D08">
        <w:t xml:space="preserve">программы, утвержденной приказом </w:t>
      </w:r>
      <w:proofErr w:type="spellStart"/>
      <w:r w:rsidRPr="001E5D08">
        <w:t>Минобрнауки</w:t>
      </w:r>
      <w:proofErr w:type="spellEnd"/>
      <w:r w:rsidRPr="001E5D08">
        <w:t xml:space="preserve"> России от 14.08.2013 г. № 958, Уставом ИГЭУ, положением о Базовой кафедре, приказами и распоряжениями ректора, Правилами внутреннего трудового распорядка ИГЭУ, реш</w:t>
      </w:r>
      <w:r w:rsidRPr="001E5D08">
        <w:t>е</w:t>
      </w:r>
      <w:r w:rsidRPr="001E5D08">
        <w:lastRenderedPageBreak/>
        <w:t>ниями Ученого совета университета, решениями Ученого совета соответствующего ф</w:t>
      </w:r>
      <w:r w:rsidRPr="001E5D08">
        <w:t>а</w:t>
      </w:r>
      <w:r w:rsidRPr="001E5D08">
        <w:t>культета, правилами и инструкциями по охране труда, технике безопасности, пожарной безопасности, санитарно-эпидемиологическими правилами и нормами, иными локальн</w:t>
      </w:r>
      <w:r w:rsidRPr="001E5D08">
        <w:t>ы</w:t>
      </w:r>
      <w:r w:rsidRPr="001E5D08">
        <w:t xml:space="preserve">ми нормативными актами ИГЭУ. </w:t>
      </w:r>
      <w:proofErr w:type="gramEnd"/>
    </w:p>
    <w:p w:rsidR="00441BCB" w:rsidRPr="001E5D08" w:rsidRDefault="00441BCB" w:rsidP="00441BCB">
      <w:pPr>
        <w:ind w:firstLine="567"/>
      </w:pPr>
      <w:r w:rsidRPr="001E5D08">
        <w:t>1.5. Направления работы</w:t>
      </w:r>
      <w:r w:rsidR="00E76B75">
        <w:t xml:space="preserve"> и</w:t>
      </w:r>
      <w:r w:rsidRPr="001E5D08">
        <w:t xml:space="preserve"> структура Базовой кафедры согласуются с Базовой орг</w:t>
      </w:r>
      <w:r w:rsidRPr="001E5D08">
        <w:t>а</w:t>
      </w:r>
      <w:r w:rsidRPr="001E5D08">
        <w:t>низацией и могут фиксироваться в договоре между Университетом и Базовой организац</w:t>
      </w:r>
      <w:r w:rsidRPr="001E5D08">
        <w:t>и</w:t>
      </w:r>
      <w:r w:rsidRPr="001E5D08">
        <w:t>ей или в приложениях к нему. Со стороны Универ</w:t>
      </w:r>
      <w:r w:rsidR="00E87E4B" w:rsidRPr="001E5D08">
        <w:t>ситета договор</w:t>
      </w:r>
      <w:r w:rsidRPr="001E5D08">
        <w:t xml:space="preserve"> подписыва</w:t>
      </w:r>
      <w:r w:rsidR="00E87E4B" w:rsidRPr="001E5D08">
        <w:t xml:space="preserve">ется </w:t>
      </w:r>
      <w:r w:rsidRPr="001E5D08">
        <w:t>ректором или иным должностным лицом в соответствии с установленным в Университете распр</w:t>
      </w:r>
      <w:r w:rsidRPr="001E5D08">
        <w:t>е</w:t>
      </w:r>
      <w:r w:rsidRPr="001E5D08">
        <w:t xml:space="preserve">делением обязанностей и полномочиями, предоставленными согласно доверенности, со стороны Базовой организации </w:t>
      </w:r>
      <w:r w:rsidRPr="001E5D08">
        <w:sym w:font="Symbol" w:char="F02D"/>
      </w:r>
      <w:r w:rsidRPr="001E5D08">
        <w:t xml:space="preserve"> её руководителем.</w:t>
      </w:r>
    </w:p>
    <w:p w:rsidR="00441BCB" w:rsidRPr="001E5D08" w:rsidRDefault="00441BCB" w:rsidP="00441BCB">
      <w:pPr>
        <w:ind w:firstLine="567"/>
      </w:pPr>
      <w:r w:rsidRPr="001E5D08">
        <w:t>1.6. Деятельность Базовой кафедры является формой сотрудничества ИГЭУ и Баз</w:t>
      </w:r>
      <w:r w:rsidRPr="001E5D08">
        <w:t>о</w:t>
      </w:r>
      <w:r w:rsidRPr="001E5D08">
        <w:t xml:space="preserve">вой организации при разработке и реализации образовательных программ. </w:t>
      </w:r>
    </w:p>
    <w:p w:rsidR="00441BCB" w:rsidRPr="001E5D08" w:rsidRDefault="00441BCB" w:rsidP="00441BCB">
      <w:pPr>
        <w:ind w:firstLine="567"/>
      </w:pPr>
      <w:r w:rsidRPr="001E5D08">
        <w:t xml:space="preserve">1.7. </w:t>
      </w:r>
      <w:r w:rsidR="00E87E4B" w:rsidRPr="001E5D08">
        <w:t>Месторасположение Базовой кафедры определяется в Договоре о создании баз</w:t>
      </w:r>
      <w:r w:rsidR="00E87E4B" w:rsidRPr="001E5D08">
        <w:t>о</w:t>
      </w:r>
      <w:r w:rsidR="00E87E4B" w:rsidRPr="001E5D08">
        <w:t xml:space="preserve">вой кафедры. </w:t>
      </w:r>
      <w:r w:rsidRPr="001E5D08">
        <w:t>При необходимости обеспечения регулярного взаимодействия профессо</w:t>
      </w:r>
      <w:r w:rsidRPr="001E5D08">
        <w:t>р</w:t>
      </w:r>
      <w:r w:rsidRPr="001E5D08">
        <w:t xml:space="preserve">ско-преподавательского состава и </w:t>
      </w:r>
      <w:proofErr w:type="gramStart"/>
      <w:r w:rsidRPr="001E5D08">
        <w:t>обучающихся</w:t>
      </w:r>
      <w:proofErr w:type="gramEnd"/>
      <w:r w:rsidRPr="001E5D08">
        <w:t xml:space="preserve"> Базовой кафедре могут предоставляться помещения на территории Университета.</w:t>
      </w:r>
    </w:p>
    <w:p w:rsidR="00441BCB" w:rsidRPr="00DF5077" w:rsidRDefault="00441BCB" w:rsidP="00441BCB">
      <w:pPr>
        <w:ind w:firstLine="567"/>
      </w:pPr>
      <w:r w:rsidRPr="001E5D08">
        <w:t xml:space="preserve">1.8. Полное </w:t>
      </w:r>
      <w:r w:rsidR="00E87E4B" w:rsidRPr="001E5D08">
        <w:t xml:space="preserve">и сокращенное </w:t>
      </w:r>
      <w:r w:rsidRPr="001E5D08">
        <w:t>наименование базовой кафедры на русском языке</w:t>
      </w:r>
      <w:r w:rsidR="00E87E4B" w:rsidRPr="001E5D08">
        <w:t>, п</w:t>
      </w:r>
      <w:r w:rsidRPr="001E5D08">
        <w:t>о</w:t>
      </w:r>
      <w:r w:rsidRPr="001E5D08">
        <w:t>л</w:t>
      </w:r>
      <w:r w:rsidRPr="001E5D08">
        <w:t xml:space="preserve">ное </w:t>
      </w:r>
      <w:r w:rsidR="00E87E4B" w:rsidRPr="001E5D08">
        <w:t xml:space="preserve">и </w:t>
      </w:r>
      <w:r w:rsidR="00E87E4B" w:rsidRPr="00DF5077">
        <w:t xml:space="preserve">сокращенное </w:t>
      </w:r>
      <w:r w:rsidRPr="00DF5077">
        <w:t>наименование базовой кафедры на английском языке</w:t>
      </w:r>
      <w:r w:rsidR="00E87E4B" w:rsidRPr="00DF5077">
        <w:t xml:space="preserve"> определяются в  Договоре о создании базовой кафедры.</w:t>
      </w:r>
    </w:p>
    <w:p w:rsidR="00441BCB" w:rsidRPr="00DF5077" w:rsidRDefault="00441BCB" w:rsidP="00441BCB">
      <w:pPr>
        <w:ind w:firstLine="567"/>
      </w:pPr>
      <w:r w:rsidRPr="00DF5077">
        <w:t>1.9 Научно-образовательная деятельность Базовой кафедры должна соответствовать планам научной и производственной деятельности Базовой организации и научно-образовательной деятельности ИГЭУ.</w:t>
      </w:r>
    </w:p>
    <w:p w:rsidR="00441BCB" w:rsidRPr="00DF5077" w:rsidRDefault="00441BCB" w:rsidP="00441BCB">
      <w:pPr>
        <w:ind w:firstLine="567"/>
      </w:pPr>
      <w:r w:rsidRPr="00DF5077">
        <w:t>1.10. Содержание и регламентацию работы профессорско-преподавательского сост</w:t>
      </w:r>
      <w:r w:rsidRPr="00DF5077">
        <w:t>а</w:t>
      </w:r>
      <w:r w:rsidRPr="00DF5077">
        <w:t xml:space="preserve">ва Базовой кафедры определяют должностные инструкции, трудовые договоры, </w:t>
      </w:r>
      <w:r w:rsidR="00DE1BEE" w:rsidRPr="00DF5077">
        <w:t>распис</w:t>
      </w:r>
      <w:r w:rsidR="00DE1BEE" w:rsidRPr="00DF5077">
        <w:t>а</w:t>
      </w:r>
      <w:r w:rsidR="00DE1BEE" w:rsidRPr="00DF5077">
        <w:t>ние учебных занятий</w:t>
      </w:r>
      <w:r w:rsidRPr="00DF5077">
        <w:t>, утвержденные расписания учебных занятий и промежуточной атт</w:t>
      </w:r>
      <w:r w:rsidRPr="00DF5077">
        <w:t>е</w:t>
      </w:r>
      <w:r w:rsidRPr="00DF5077">
        <w:t xml:space="preserve">стации, </w:t>
      </w:r>
      <w:r w:rsidR="00B43FE2" w:rsidRPr="00DF5077">
        <w:t>календарные учебные графики</w:t>
      </w:r>
      <w:r w:rsidRPr="00DF5077">
        <w:t>.</w:t>
      </w:r>
    </w:p>
    <w:p w:rsidR="00441BCB" w:rsidRPr="00DF5077" w:rsidRDefault="00441BCB" w:rsidP="00441BCB">
      <w:pPr>
        <w:ind w:firstLine="567"/>
      </w:pPr>
      <w:r w:rsidRPr="00DF5077">
        <w:t>1.11. Содержание и регламентацию работы других работников Базовой кафедры о</w:t>
      </w:r>
      <w:r w:rsidRPr="00DF5077">
        <w:t>п</w:t>
      </w:r>
      <w:r w:rsidRPr="00DF5077">
        <w:t>ределяют трудовые до</w:t>
      </w:r>
      <w:r w:rsidR="002F4095" w:rsidRPr="00DF5077">
        <w:t>говоры и должностные инструкции</w:t>
      </w:r>
      <w:r w:rsidRPr="00DF5077">
        <w:t>.</w:t>
      </w:r>
    </w:p>
    <w:p w:rsidR="00441BCB" w:rsidRPr="00DF5077" w:rsidRDefault="00441BCB" w:rsidP="00441BCB">
      <w:pPr>
        <w:ind w:firstLine="567"/>
      </w:pPr>
      <w:r w:rsidRPr="00DF5077">
        <w:t>1.12. Базовая кафедра использует для обеспечения своей деятельности учебно-лабораторную, научную, информационную, производственную и материально-техническую базу ИГЭУ (в соответствии с локальными нормативными актами) и Базовой организации, а также сторонних предприятий и учреждений (на основании договора о практической подготовке обучающихся).</w:t>
      </w:r>
    </w:p>
    <w:p w:rsidR="00441BCB" w:rsidRPr="00DF5077" w:rsidRDefault="00441BCB" w:rsidP="00441BCB">
      <w:pPr>
        <w:ind w:firstLine="567"/>
      </w:pPr>
      <w:r w:rsidRPr="00DF5077">
        <w:t>1.13. Базовая кафедра вправе вести платную деятельность, предусмотренную Уст</w:t>
      </w:r>
      <w:r w:rsidRPr="00DF5077">
        <w:t>а</w:t>
      </w:r>
      <w:r w:rsidRPr="00DF5077">
        <w:t>вом ИГЭУ, Учредительным</w:t>
      </w:r>
      <w:r w:rsidR="009F5FB0" w:rsidRPr="00DF5077">
        <w:t>и документами</w:t>
      </w:r>
      <w:r w:rsidRPr="00DF5077">
        <w:t xml:space="preserve"> Базовой организации, локальными нормати</w:t>
      </w:r>
      <w:r w:rsidRPr="00DF5077">
        <w:t>в</w:t>
      </w:r>
      <w:r w:rsidRPr="00DF5077">
        <w:t>ными актами ИГЭУ и Базовой организации, в рамках своей компетенции.</w:t>
      </w:r>
    </w:p>
    <w:p w:rsidR="00441BCB" w:rsidRPr="00DF5077" w:rsidRDefault="00441BCB" w:rsidP="00441BCB">
      <w:pPr>
        <w:ind w:firstLine="567"/>
      </w:pPr>
      <w:r w:rsidRPr="00DF5077">
        <w:t xml:space="preserve">1.14. Базовая кафедра может являться как выпускающей, так и обеспечивающей практико-ориентированную направленность учебного процесса выпускающих кафедр </w:t>
      </w:r>
      <w:r w:rsidR="00DD7767" w:rsidRPr="00DF5077">
        <w:t>Университета</w:t>
      </w:r>
      <w:r w:rsidRPr="00DF5077">
        <w:t>.</w:t>
      </w:r>
    </w:p>
    <w:p w:rsidR="00441BCB" w:rsidRPr="001E5D08" w:rsidRDefault="00441BCB" w:rsidP="00441BCB">
      <w:pPr>
        <w:ind w:firstLine="567"/>
      </w:pPr>
      <w:r w:rsidRPr="00DF5077">
        <w:t>1.15. Базовая кафедра не является юридическим лицом и осуществляет свою де</w:t>
      </w:r>
      <w:r w:rsidRPr="00DF5077">
        <w:t>я</w:t>
      </w:r>
      <w:r w:rsidRPr="00DF5077">
        <w:t xml:space="preserve">тельность </w:t>
      </w:r>
      <w:r w:rsidR="009F373D" w:rsidRPr="00DF5077">
        <w:t>как</w:t>
      </w:r>
      <w:r w:rsidRPr="00DF5077">
        <w:t xml:space="preserve"> структурно</w:t>
      </w:r>
      <w:r w:rsidR="009F373D" w:rsidRPr="00DF5077">
        <w:t>е</w:t>
      </w:r>
      <w:r w:rsidRPr="00DF5077">
        <w:t xml:space="preserve"> подразделени</w:t>
      </w:r>
      <w:r w:rsidR="009F373D" w:rsidRPr="00DF5077">
        <w:t>е</w:t>
      </w:r>
      <w:r w:rsidRPr="00DF5077">
        <w:t xml:space="preserve"> </w:t>
      </w:r>
      <w:r w:rsidR="009F5FB0" w:rsidRPr="00DF5077">
        <w:t xml:space="preserve">Университета </w:t>
      </w:r>
      <w:r w:rsidRPr="00DF5077">
        <w:t>в соответствии с настоящим П</w:t>
      </w:r>
      <w:r w:rsidRPr="00DF5077">
        <w:t>о</w:t>
      </w:r>
      <w:r w:rsidRPr="00DF5077">
        <w:t>ложением. Имущество, используемое в деятельности Базовой кафедры, юридически не обособляется Университетом</w:t>
      </w:r>
      <w:r w:rsidRPr="001E5D08">
        <w:t xml:space="preserve"> и Базовой организацией.</w:t>
      </w:r>
    </w:p>
    <w:p w:rsidR="00441BCB" w:rsidRPr="001E5D08" w:rsidRDefault="00441BCB" w:rsidP="00441BCB">
      <w:pPr>
        <w:pStyle w:val="1"/>
        <w:numPr>
          <w:ilvl w:val="0"/>
          <w:numId w:val="37"/>
        </w:numPr>
      </w:pPr>
      <w:bookmarkStart w:id="1" w:name="_Toc143853571"/>
      <w:r w:rsidRPr="001E5D08">
        <w:t>ПОРЯДОК СОЗДАНИЯ БАЗОВОЙ КАФЕДРЫ</w:t>
      </w:r>
      <w:bookmarkEnd w:id="1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2.1. Базовая кафедра создается при соблюдении следующих условий: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1E5D08">
        <w:lastRenderedPageBreak/>
        <w:t xml:space="preserve">2.1.1. </w:t>
      </w:r>
      <w:r w:rsidRPr="00DF5077">
        <w:t xml:space="preserve">Соответствие реализуемой </w:t>
      </w:r>
      <w:r w:rsidR="00DD7767" w:rsidRPr="00DF5077">
        <w:t xml:space="preserve">Университетом </w:t>
      </w:r>
      <w:r w:rsidRPr="00DF5077">
        <w:t>образовательной програм</w:t>
      </w:r>
      <w:r w:rsidR="00DD7767" w:rsidRPr="00DF5077">
        <w:t xml:space="preserve">мы </w:t>
      </w:r>
      <w:r w:rsidRPr="00DF5077">
        <w:t>пр</w:t>
      </w:r>
      <w:r w:rsidRPr="00DF5077">
        <w:t>о</w:t>
      </w:r>
      <w:r w:rsidRPr="00DF5077">
        <w:t>филю деятельности Базовой организации.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2.1.2. Наличие </w:t>
      </w:r>
      <w:r w:rsidR="00445A56" w:rsidRPr="00DF5077">
        <w:t xml:space="preserve">у Базовой организации </w:t>
      </w:r>
      <w:r w:rsidRPr="00DF5077">
        <w:t>имущества</w:t>
      </w:r>
      <w:r w:rsidR="00442981" w:rsidRPr="00DF5077">
        <w:t xml:space="preserve"> и оборудования</w:t>
      </w:r>
      <w:r w:rsidRPr="00DF5077">
        <w:t>, необходимого для достижения целей деятельности Базовой кафедры.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2.1.3. </w:t>
      </w:r>
      <w:r w:rsidR="00AC6371" w:rsidRPr="00DF5077">
        <w:t>Обеспечение Базовой организацией условий</w:t>
      </w:r>
      <w:r w:rsidRPr="00DF5077">
        <w:t xml:space="preserve"> проведения практики, практич</w:t>
      </w:r>
      <w:r w:rsidRPr="00DF5077">
        <w:t>е</w:t>
      </w:r>
      <w:r w:rsidRPr="00DF5077">
        <w:t>ских занятий (</w:t>
      </w:r>
      <w:r w:rsidR="00B43FE2" w:rsidRPr="00DF5077">
        <w:t xml:space="preserve">лекций, </w:t>
      </w:r>
      <w:r w:rsidRPr="00DF5077">
        <w:t xml:space="preserve">семинаров, лабораторных </w:t>
      </w:r>
      <w:r w:rsidR="00B43FE2" w:rsidRPr="00DF5077">
        <w:t>работ)</w:t>
      </w:r>
      <w:r w:rsidRPr="00DF5077">
        <w:t xml:space="preserve"> и иных видов учебных занятий, предусмотренных учебным планом.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2.1.4. </w:t>
      </w:r>
      <w:proofErr w:type="gramStart"/>
      <w:r w:rsidRPr="00DF5077">
        <w:t>Обеспечение Базовой организацией условий для подготовки обучающимися выпускных квалификационных работ и иных видов работ, предусмотренных образов</w:t>
      </w:r>
      <w:r w:rsidRPr="00DF5077">
        <w:t>а</w:t>
      </w:r>
      <w:r w:rsidRPr="00DF5077">
        <w:t>тельной программой, в том числе участие в формировании тем выпускных квалификац</w:t>
      </w:r>
      <w:r w:rsidRPr="00DF5077">
        <w:t>и</w:t>
      </w:r>
      <w:r w:rsidRPr="00DF5077">
        <w:t>онных работ и иных работ, обеспечение научного руководства и рецензировани</w:t>
      </w:r>
      <w:r w:rsidR="00342DB9" w:rsidRPr="00DF5077">
        <w:t>я</w:t>
      </w:r>
      <w:r w:rsidRPr="00DF5077">
        <w:t xml:space="preserve"> выпус</w:t>
      </w:r>
      <w:r w:rsidRPr="00DF5077">
        <w:t>к</w:t>
      </w:r>
      <w:r w:rsidRPr="00DF5077">
        <w:t>ных квалификационных работ и иных работ, безвозмездное предоставление обучающимся доступа к информации, необходимой для подготовки выпускных квалификационных р</w:t>
      </w:r>
      <w:r w:rsidRPr="00DF5077">
        <w:t>а</w:t>
      </w:r>
      <w:r w:rsidRPr="00DF5077">
        <w:t>бот.</w:t>
      </w:r>
      <w:proofErr w:type="gramEnd"/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2.1.5. Создание безопасных условий обучения.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2.1.6. Соблюдение специальных условий для получения образования </w:t>
      </w:r>
      <w:r w:rsidR="003E3B00" w:rsidRPr="00DF5077">
        <w:t>инвалидами и лицами с ограниченными возможностями здоровья в ИГЭУ</w:t>
      </w:r>
      <w:r w:rsidRPr="00DF5077">
        <w:t>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2.2. Основаниями создания Базовой кафедры являются решение Ученого совета Университета о создании Базовой кафедры, договор о создании Базовой кафедры, закл</w:t>
      </w:r>
      <w:r w:rsidRPr="00DF5077">
        <w:t>ю</w:t>
      </w:r>
      <w:r w:rsidRPr="00DF5077">
        <w:t xml:space="preserve">ченный между </w:t>
      </w:r>
      <w:r w:rsidR="00E12A01" w:rsidRPr="00DF5077">
        <w:t>Университетом</w:t>
      </w:r>
      <w:r w:rsidRPr="00DF5077">
        <w:t xml:space="preserve"> и Базовой организацией (Приложение 1).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Для принятия Ученым советом Университета решения о создании Базовой кафедры инициатором создания (уполномоченным должностным лицом или руководителем стру</w:t>
      </w:r>
      <w:r w:rsidRPr="00DF5077">
        <w:t>к</w:t>
      </w:r>
      <w:r w:rsidRPr="00DF5077">
        <w:t>турного подразделения, в структуре которого создается Базовая кафедра) готовится, с</w:t>
      </w:r>
      <w:r w:rsidRPr="00DF5077">
        <w:t>о</w:t>
      </w:r>
      <w:r w:rsidRPr="00DF5077">
        <w:t>гласовывается и направляется на рассмотрение Ученого совета Университета в устано</w:t>
      </w:r>
      <w:r w:rsidRPr="00DF5077">
        <w:t>в</w:t>
      </w:r>
      <w:r w:rsidRPr="00DF5077">
        <w:t>ленном ИГЭУ порядке комплект документов о создании Базовой кафедры. Комплект д</w:t>
      </w:r>
      <w:r w:rsidRPr="00DF5077">
        <w:t>о</w:t>
      </w:r>
      <w:r w:rsidRPr="00DF5077">
        <w:t xml:space="preserve">кументов включает в себя </w:t>
      </w:r>
      <w:r w:rsidR="00342DB9" w:rsidRPr="00DF5077">
        <w:t xml:space="preserve">служебную записку с характеристикой части образовательной программы, планируемой к реализации </w:t>
      </w:r>
      <w:r w:rsidR="00885E5A" w:rsidRPr="00DF5077">
        <w:t xml:space="preserve">на </w:t>
      </w:r>
      <w:r w:rsidR="00342DB9" w:rsidRPr="00DF5077">
        <w:t>Базовой кафедр</w:t>
      </w:r>
      <w:r w:rsidR="00885E5A" w:rsidRPr="00DF5077">
        <w:t>е</w:t>
      </w:r>
      <w:r w:rsidR="00342DB9" w:rsidRPr="00DF5077">
        <w:t>, и</w:t>
      </w:r>
      <w:r w:rsidRPr="00DF5077">
        <w:t xml:space="preserve"> </w:t>
      </w:r>
      <w:r w:rsidR="00342DB9" w:rsidRPr="00DF5077">
        <w:t xml:space="preserve">проект </w:t>
      </w:r>
      <w:r w:rsidRPr="00DF5077">
        <w:t>договор</w:t>
      </w:r>
      <w:r w:rsidR="00342DB9" w:rsidRPr="00DF5077">
        <w:t>а</w:t>
      </w:r>
      <w:r w:rsidRPr="00DF5077">
        <w:t xml:space="preserve"> о создании Базовой кафедры между </w:t>
      </w:r>
      <w:r w:rsidR="00E12A01" w:rsidRPr="00DF5077">
        <w:t>Университетом</w:t>
      </w:r>
      <w:r w:rsidRPr="00DF5077">
        <w:t xml:space="preserve"> и Базовой организацией.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DF5077">
        <w:t>2.3. Выписка из протокола Ученого совета Университета направляется инициатором создания Базовой кафедры в Базовую организацию в течение 10 календарных дней с м</w:t>
      </w:r>
      <w:r w:rsidRPr="00DF5077">
        <w:t>о</w:t>
      </w:r>
      <w:r w:rsidRPr="00DF5077">
        <w:t>мента принятия соответствующего решения о создании Базовой кафедры.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2.4. Базовая кафедра считается созданной </w:t>
      </w:r>
      <w:proofErr w:type="gramStart"/>
      <w:r w:rsidRPr="001E5D08">
        <w:t>с даты подписания</w:t>
      </w:r>
      <w:proofErr w:type="gramEnd"/>
      <w:r w:rsidR="003E3B00" w:rsidRPr="001E5D08">
        <w:t xml:space="preserve"> ректором ИГЭУ прик</w:t>
      </w:r>
      <w:r w:rsidR="003E3B00" w:rsidRPr="001E5D08">
        <w:t>а</w:t>
      </w:r>
      <w:r w:rsidR="003E3B00" w:rsidRPr="001E5D08">
        <w:t>за об изменении структуры ИГЭУ, устанавливающим включение Базовой кафедры в структуру ИГЭУ.</w:t>
      </w:r>
    </w:p>
    <w:p w:rsidR="00441BCB" w:rsidRPr="001E5D08" w:rsidRDefault="00441BCB" w:rsidP="00441BCB">
      <w:pPr>
        <w:pStyle w:val="1"/>
      </w:pPr>
      <w:bookmarkStart w:id="2" w:name="_Toc143853572"/>
      <w:r w:rsidRPr="001E5D08">
        <w:t>ЦЕЛЬ И ОСНОВНЫЕ ЗАДАЧИ БАЗОВОЙ КАФЕДРЫ</w:t>
      </w:r>
      <w:bookmarkEnd w:id="2"/>
    </w:p>
    <w:p w:rsidR="003E3B00" w:rsidRPr="001E5D08" w:rsidRDefault="00441BCB" w:rsidP="003E3B00">
      <w:r w:rsidRPr="001E5D08">
        <w:t xml:space="preserve">3.1. </w:t>
      </w:r>
      <w:r w:rsidR="003E3B00" w:rsidRPr="001E5D08">
        <w:t>Базовая кафедра создается в целях совершенствования образовательного пр</w:t>
      </w:r>
      <w:r w:rsidR="003E3B00" w:rsidRPr="001E5D08">
        <w:t>о</w:t>
      </w:r>
      <w:r w:rsidR="003E3B00" w:rsidRPr="001E5D08">
        <w:t xml:space="preserve">цесса и усиления практической </w:t>
      </w:r>
      <w:proofErr w:type="gramStart"/>
      <w:r w:rsidR="003E3B00" w:rsidRPr="001E5D08">
        <w:t>подготовки</w:t>
      </w:r>
      <w:proofErr w:type="gramEnd"/>
      <w:r w:rsidR="003E3B00" w:rsidRPr="001E5D08">
        <w:t xml:space="preserve"> обучающихся по образовательным програ</w:t>
      </w:r>
      <w:r w:rsidR="003E3B00" w:rsidRPr="001E5D08">
        <w:t>м</w:t>
      </w:r>
      <w:r w:rsidR="003E3B00" w:rsidRPr="001E5D08">
        <w:t>мам, реализуемым в ИГЭУ. Базовая кафедра привлекается к реализации образовательной программы соответствующего профиля в части, направленной на закрепление и развитие профессиональных знаний, умений и навыков и формирования профессиональных комп</w:t>
      </w:r>
      <w:r w:rsidR="003E3B00" w:rsidRPr="001E5D08">
        <w:t>е</w:t>
      </w:r>
      <w:r w:rsidR="003E3B00" w:rsidRPr="001E5D08">
        <w:t xml:space="preserve">тенций выпускника. </w:t>
      </w:r>
    </w:p>
    <w:p w:rsidR="00441BCB" w:rsidRPr="001E5D08" w:rsidRDefault="00441BCB" w:rsidP="00AC6371">
      <w:pPr>
        <w:ind w:firstLine="567"/>
        <w:rPr>
          <w:vertAlign w:val="superscript"/>
        </w:rPr>
      </w:pPr>
      <w:r w:rsidRPr="001E5D08">
        <w:t xml:space="preserve">3.2. </w:t>
      </w:r>
      <w:r w:rsidR="00DC34D9" w:rsidRPr="001E5D08">
        <w:t>Перечень образовательных программ</w:t>
      </w:r>
      <w:r w:rsidR="00AC6371" w:rsidRPr="001E5D08">
        <w:t>, реализуемых на Базовой кафедре, опред</w:t>
      </w:r>
      <w:r w:rsidR="00AC6371" w:rsidRPr="001E5D08">
        <w:t>е</w:t>
      </w:r>
      <w:r w:rsidR="00AC6371" w:rsidRPr="001E5D08">
        <w:t xml:space="preserve">ляется в Договоре о создании базовой кафедры. </w:t>
      </w:r>
    </w:p>
    <w:p w:rsidR="00441BCB" w:rsidRPr="001E5D08" w:rsidRDefault="00441BCB" w:rsidP="00441BCB">
      <w:pPr>
        <w:ind w:firstLine="567"/>
      </w:pPr>
      <w:r w:rsidRPr="001E5D08">
        <w:t>3.3</w:t>
      </w:r>
      <w:r w:rsidR="000E5370">
        <w:t>.</w:t>
      </w:r>
      <w:r w:rsidRPr="001E5D08">
        <w:t xml:space="preserve"> Основным направлением деятельности Базовой кафедры является адресная по</w:t>
      </w:r>
      <w:r w:rsidRPr="001E5D08">
        <w:t>д</w:t>
      </w:r>
      <w:r w:rsidRPr="001E5D08">
        <w:t>готовка квалифицированных кадров по образовательным программам для Базовой орган</w:t>
      </w:r>
      <w:r w:rsidRPr="001E5D08">
        <w:t>и</w:t>
      </w:r>
      <w:r w:rsidRPr="001E5D08">
        <w:lastRenderedPageBreak/>
        <w:t xml:space="preserve">зации, а также предприятий и организаций, являющихся партнерами </w:t>
      </w:r>
      <w:r w:rsidR="00E12A01" w:rsidRPr="001E5D08">
        <w:t>Университета</w:t>
      </w:r>
      <w:r w:rsidRPr="001E5D08">
        <w:t xml:space="preserve"> и Б</w:t>
      </w:r>
      <w:r w:rsidRPr="001E5D08">
        <w:t>а</w:t>
      </w:r>
      <w:r w:rsidRPr="001E5D08">
        <w:t>зовой организации.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3.4. Для реализации указанной цели Базовая кафедра решает следующие основные задачи: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3.4</w:t>
      </w:r>
      <w:r w:rsidRPr="001E5D08">
        <w:rPr>
          <w:bCs/>
        </w:rPr>
        <w:t>.1.</w:t>
      </w:r>
      <w:r w:rsidRPr="001E5D08">
        <w:rPr>
          <w:b/>
          <w:bCs/>
        </w:rPr>
        <w:t xml:space="preserve"> </w:t>
      </w:r>
      <w:r w:rsidRPr="001E5D08">
        <w:t>Проведение всех видов учебных занятий по дисциплинам, закрепленным за кафедрой, руководство самостоятельными занятиями студентов, проведение текущего и промежуточного контролей, в том числе: организация и проведение всех видов практик студентов на предприятии с использованием технологических возможностей Базовой о</w:t>
      </w:r>
      <w:r w:rsidRPr="001E5D08">
        <w:t>р</w:t>
      </w:r>
      <w:r w:rsidRPr="001E5D08">
        <w:t>ганизации; руководство курсовыми и выпускными квалификационными работами об</w:t>
      </w:r>
      <w:r w:rsidRPr="001E5D08">
        <w:t>у</w:t>
      </w:r>
      <w:r w:rsidRPr="001E5D08">
        <w:t xml:space="preserve">чающихся; руководство научно-исследовательской работой; проведение лабораторных работ; проведение </w:t>
      </w:r>
      <w:r w:rsidR="003E3B00" w:rsidRPr="001E5D08">
        <w:t xml:space="preserve">занятий по </w:t>
      </w:r>
      <w:r w:rsidRPr="001E5D08">
        <w:t>факультативны</w:t>
      </w:r>
      <w:r w:rsidR="003E3B00" w:rsidRPr="001E5D08">
        <w:t>м</w:t>
      </w:r>
      <w:r w:rsidRPr="001E5D08">
        <w:t xml:space="preserve"> дисциплин</w:t>
      </w:r>
      <w:r w:rsidR="003E3B00" w:rsidRPr="001E5D08">
        <w:t>ам</w:t>
      </w:r>
      <w:r w:rsidRPr="001E5D08">
        <w:t>, обеспечивающих учебно-научную и профессиональную подготовку по профилю Базовой организации.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3.4.2. Руководство подготовкой диссертационных работ на соискание ученых степ</w:t>
      </w:r>
      <w:r w:rsidRPr="001E5D08">
        <w:t>е</w:t>
      </w:r>
      <w:r w:rsidRPr="001E5D08">
        <w:t>ней соответствующего профиля аспирантами и соискателями.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3.4.3. Разработка программ целевой подготовки специалистов для Базовой организ</w:t>
      </w:r>
      <w:r w:rsidRPr="001E5D08">
        <w:t>а</w:t>
      </w:r>
      <w:r w:rsidRPr="001E5D08">
        <w:t>ции по согласованным образовательным программам, формируемым рабочей группой, состоящей из ведущих специалистов Базовой организации по представлению руководства Базовой организации и преподавателей Университета.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3.4.4. Проведение учебно-методической работы, в том числе: </w:t>
      </w:r>
    </w:p>
    <w:p w:rsidR="00441BCB" w:rsidRPr="001E5D08" w:rsidRDefault="00441BCB" w:rsidP="00441BCB">
      <w:pPr>
        <w:pStyle w:val="afa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участие в разработке и реализации образовательных программ, соответствующих современным и перспективным требованиям рынка труда, региона и заинтересованных сторон;</w:t>
      </w:r>
    </w:p>
    <w:p w:rsidR="00441BCB" w:rsidRPr="001E5D08" w:rsidRDefault="00441BCB" w:rsidP="00441BCB">
      <w:pPr>
        <w:pStyle w:val="afa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участие в разработке учебных планов соответствующ</w:t>
      </w:r>
      <w:r w:rsidR="003E3B00" w:rsidRPr="001E5D08">
        <w:rPr>
          <w:rFonts w:ascii="Times New Roman" w:hAnsi="Times New Roman"/>
          <w:sz w:val="24"/>
          <w:szCs w:val="24"/>
        </w:rPr>
        <w:t>их образовательных пр</w:t>
      </w:r>
      <w:r w:rsidR="003E3B00" w:rsidRPr="001E5D08">
        <w:rPr>
          <w:rFonts w:ascii="Times New Roman" w:hAnsi="Times New Roman"/>
          <w:sz w:val="24"/>
          <w:szCs w:val="24"/>
        </w:rPr>
        <w:t>о</w:t>
      </w:r>
      <w:r w:rsidR="003E3B00" w:rsidRPr="001E5D08">
        <w:rPr>
          <w:rFonts w:ascii="Times New Roman" w:hAnsi="Times New Roman"/>
          <w:sz w:val="24"/>
          <w:szCs w:val="24"/>
        </w:rPr>
        <w:t>грамм</w:t>
      </w:r>
      <w:r w:rsidRPr="001E5D08">
        <w:rPr>
          <w:rFonts w:ascii="Times New Roman" w:hAnsi="Times New Roman"/>
          <w:sz w:val="24"/>
          <w:szCs w:val="24"/>
        </w:rPr>
        <w:t>;</w:t>
      </w:r>
    </w:p>
    <w:p w:rsidR="00441BCB" w:rsidRPr="001E5D08" w:rsidRDefault="00441BCB" w:rsidP="00441BCB">
      <w:pPr>
        <w:pStyle w:val="afa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разработка (</w:t>
      </w:r>
      <w:r w:rsidR="003E3B00" w:rsidRPr="001E5D08">
        <w:rPr>
          <w:rFonts w:ascii="Times New Roman" w:hAnsi="Times New Roman"/>
          <w:sz w:val="24"/>
          <w:szCs w:val="24"/>
        </w:rPr>
        <w:t xml:space="preserve">в том числе </w:t>
      </w:r>
      <w:r w:rsidRPr="001E5D08">
        <w:rPr>
          <w:rFonts w:ascii="Times New Roman" w:hAnsi="Times New Roman"/>
          <w:sz w:val="24"/>
          <w:szCs w:val="24"/>
        </w:rPr>
        <w:t>на основе федеральных государственных образовател</w:t>
      </w:r>
      <w:r w:rsidRPr="001E5D08">
        <w:rPr>
          <w:rFonts w:ascii="Times New Roman" w:hAnsi="Times New Roman"/>
          <w:sz w:val="24"/>
          <w:szCs w:val="24"/>
        </w:rPr>
        <w:t>ь</w:t>
      </w:r>
      <w:r w:rsidRPr="001E5D08">
        <w:rPr>
          <w:rFonts w:ascii="Times New Roman" w:hAnsi="Times New Roman"/>
          <w:sz w:val="24"/>
          <w:szCs w:val="24"/>
        </w:rPr>
        <w:t>ных стандартов и учебных планов) рабочих программ по дисциплинам кафедры, подг</w:t>
      </w:r>
      <w:r w:rsidRPr="001E5D08">
        <w:rPr>
          <w:rFonts w:ascii="Times New Roman" w:hAnsi="Times New Roman"/>
          <w:sz w:val="24"/>
          <w:szCs w:val="24"/>
        </w:rPr>
        <w:t>о</w:t>
      </w:r>
      <w:r w:rsidRPr="001E5D08">
        <w:rPr>
          <w:rFonts w:ascii="Times New Roman" w:hAnsi="Times New Roman"/>
          <w:sz w:val="24"/>
          <w:szCs w:val="24"/>
        </w:rPr>
        <w:t xml:space="preserve">товка учебников, учебных и методических пособий, </w:t>
      </w:r>
      <w:r w:rsidR="003E3B00" w:rsidRPr="001E5D08">
        <w:rPr>
          <w:rFonts w:ascii="Times New Roman" w:hAnsi="Times New Roman"/>
          <w:sz w:val="24"/>
          <w:szCs w:val="24"/>
        </w:rPr>
        <w:t xml:space="preserve">монографий, </w:t>
      </w:r>
      <w:r w:rsidRPr="001E5D08">
        <w:rPr>
          <w:rFonts w:ascii="Times New Roman" w:hAnsi="Times New Roman"/>
          <w:sz w:val="24"/>
          <w:szCs w:val="24"/>
        </w:rPr>
        <w:t>разработка и внедрение новых технологий обучения.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</w:t>
      </w:r>
      <w:r w:rsidR="00DC34D9" w:rsidRPr="001E5D08">
        <w:t>.</w:t>
      </w:r>
      <w:r w:rsidRPr="001E5D08">
        <w:t>4.5. Осуществление мероприятий по повышению научного и педагогического п</w:t>
      </w:r>
      <w:r w:rsidRPr="001E5D08">
        <w:t>о</w:t>
      </w:r>
      <w:r w:rsidRPr="001E5D08">
        <w:t>тенциала, в том числе:</w:t>
      </w:r>
    </w:p>
    <w:p w:rsidR="00441BCB" w:rsidRPr="001E5D08" w:rsidRDefault="00441BCB" w:rsidP="00441BCB">
      <w:pPr>
        <w:pStyle w:val="afa"/>
        <w:numPr>
          <w:ilvl w:val="0"/>
          <w:numId w:val="34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переподготовка и повышение квалификации работников Базовой организации;</w:t>
      </w:r>
    </w:p>
    <w:p w:rsidR="00441BCB" w:rsidRPr="001E5D08" w:rsidRDefault="00441BCB" w:rsidP="00441BCB">
      <w:pPr>
        <w:pStyle w:val="afa"/>
        <w:numPr>
          <w:ilvl w:val="0"/>
          <w:numId w:val="34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подготовка и повышение квалификации научно-педагогических работников для нужд Базовой кафедры;</w:t>
      </w:r>
    </w:p>
    <w:p w:rsidR="00441BCB" w:rsidRPr="001E5D08" w:rsidRDefault="00441BCB" w:rsidP="00441BCB">
      <w:pPr>
        <w:pStyle w:val="afa"/>
        <w:numPr>
          <w:ilvl w:val="0"/>
          <w:numId w:val="34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привлечение специалистов Базовой организации к преподавательской деятельн</w:t>
      </w:r>
      <w:r w:rsidRPr="001E5D08">
        <w:rPr>
          <w:rFonts w:ascii="Times New Roman" w:hAnsi="Times New Roman"/>
          <w:sz w:val="24"/>
          <w:szCs w:val="24"/>
        </w:rPr>
        <w:t>о</w:t>
      </w:r>
      <w:r w:rsidRPr="001E5D08">
        <w:rPr>
          <w:rFonts w:ascii="Times New Roman" w:hAnsi="Times New Roman"/>
          <w:sz w:val="24"/>
          <w:szCs w:val="24"/>
        </w:rPr>
        <w:t>сти;</w:t>
      </w:r>
    </w:p>
    <w:p w:rsidR="00441BCB" w:rsidRPr="001E5D08" w:rsidRDefault="00441BCB" w:rsidP="00441BCB">
      <w:pPr>
        <w:pStyle w:val="afa"/>
        <w:numPr>
          <w:ilvl w:val="0"/>
          <w:numId w:val="34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поддержка и развитие научно-педагогических школ по профилю кафедры.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3.4.6. Проведение научно-исследовательских и опытно-конструкторских работ по заказам Базовой организации и других юридических лиц. Создание творческих коллект</w:t>
      </w:r>
      <w:r w:rsidRPr="001E5D08">
        <w:t>и</w:t>
      </w:r>
      <w:r w:rsidRPr="001E5D08">
        <w:t>вов для реализации совместных научно-исследовательских проектов.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3.4.7. Развитие научно-исследовательской деятельности </w:t>
      </w:r>
      <w:r w:rsidR="00E12A01" w:rsidRPr="001E5D08">
        <w:t>Университета</w:t>
      </w:r>
      <w:r w:rsidRPr="001E5D08">
        <w:t xml:space="preserve"> путем пр</w:t>
      </w:r>
      <w:r w:rsidRPr="001E5D08">
        <w:t>и</w:t>
      </w:r>
      <w:r w:rsidRPr="001E5D08">
        <w:t>влечения экспериментальной и производственной базы Базовой организации для выпо</w:t>
      </w:r>
      <w:r w:rsidRPr="001E5D08">
        <w:t>л</w:t>
      </w:r>
      <w:r w:rsidRPr="001E5D08">
        <w:t>нения экспериментальной части научно-исследовательских работ Университета. Обесп</w:t>
      </w:r>
      <w:r w:rsidRPr="001E5D08">
        <w:t>е</w:t>
      </w:r>
      <w:r w:rsidRPr="001E5D08">
        <w:t>чение доступа к оборудованию Базовой организации преподавателей и научных сотру</w:t>
      </w:r>
      <w:r w:rsidRPr="001E5D08">
        <w:t>д</w:t>
      </w:r>
      <w:r w:rsidRPr="001E5D08">
        <w:t xml:space="preserve">ников </w:t>
      </w:r>
      <w:r w:rsidR="00E12A01" w:rsidRPr="001E5D08">
        <w:t>Университета</w:t>
      </w:r>
      <w:r w:rsidRPr="001E5D08">
        <w:t xml:space="preserve">, в том числе путем предоставления его во временное </w:t>
      </w:r>
      <w:r w:rsidRPr="001E5D08">
        <w:rPr>
          <w:bCs/>
        </w:rPr>
        <w:t xml:space="preserve">пользование на </w:t>
      </w:r>
      <w:r w:rsidRPr="001E5D08">
        <w:t>основании заключенных с Базовой организацией договоров.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lastRenderedPageBreak/>
        <w:t>3.4.8. Проведение совместных научных и методических мероприятий (семинаров, конференций) по приоритетным научно-техническим направлениям. Организация совм</w:t>
      </w:r>
      <w:r w:rsidRPr="001E5D08">
        <w:t>е</w:t>
      </w:r>
      <w:r w:rsidRPr="001E5D08">
        <w:t>стных научных и научно-методических публикаций.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3.4.9. Помощь в обеспечении </w:t>
      </w:r>
      <w:r w:rsidRPr="00DF5077">
        <w:t>трудоустройства выпускников.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3.4.10. Организация и проведение практи</w:t>
      </w:r>
      <w:r w:rsidR="00AC6371" w:rsidRPr="00DF5077">
        <w:t xml:space="preserve">ческой подготовки </w:t>
      </w:r>
      <w:r w:rsidRPr="00DF5077">
        <w:t>в инновационн</w:t>
      </w:r>
      <w:r w:rsidR="00AC6371" w:rsidRPr="00DF5077">
        <w:t>ой</w:t>
      </w:r>
      <w:r w:rsidRPr="00DF5077">
        <w:t xml:space="preserve"> фор</w:t>
      </w:r>
      <w:r w:rsidR="00AC6371" w:rsidRPr="00DF5077">
        <w:t>ме</w:t>
      </w:r>
      <w:r w:rsidRPr="00DF5077">
        <w:t>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3.4.11. Развитие научно-исследовательской работы по направлению деятельности кафедры с привлечение</w:t>
      </w:r>
      <w:r w:rsidR="00AC6371" w:rsidRPr="00DF5077">
        <w:t>м обучающихся и преподавателей У</w:t>
      </w:r>
      <w:r w:rsidRPr="00DF5077">
        <w:t>ниверситета.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3.4.12. Организация и проведение практики в целях профессиональной ориентации обучающихся, формирования </w:t>
      </w:r>
      <w:r w:rsidR="00DE1BEE" w:rsidRPr="00DF5077">
        <w:t xml:space="preserve">профессиональных </w:t>
      </w:r>
      <w:r w:rsidRPr="00DF5077">
        <w:t>компетенций.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3.5. В интересах оптимизации деятельности Базовой ка</w:t>
      </w:r>
      <w:r w:rsidR="00AC6371" w:rsidRPr="00DF5077">
        <w:t xml:space="preserve">федры </w:t>
      </w:r>
      <w:r w:rsidR="00DE1BEE" w:rsidRPr="00DF5077">
        <w:t xml:space="preserve"> и ее развития </w:t>
      </w:r>
      <w:r w:rsidR="00AC6371" w:rsidRPr="00DF5077">
        <w:t>Ученым советом У</w:t>
      </w:r>
      <w:r w:rsidRPr="00DF5077">
        <w:t>ниверситета по согласованию с Базовой организацией могут уточняться задачи, решаемые Базовой кафедрой.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3.6. На Базовую кафедру распространяются все права и обязанности, изложенные в Положении о кафедрах Ивановского государственного энергетического университета имени В.И. Ленина.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3.7. За базовой кафедрой в целях обеспечения образовательной и научно-исследовательской деятельности приказом ректора</w:t>
      </w:r>
      <w:r w:rsidR="00EF1619" w:rsidRPr="00DF5077">
        <w:t xml:space="preserve"> ИГЭУ</w:t>
      </w:r>
      <w:r w:rsidRPr="00DF5077">
        <w:t xml:space="preserve"> </w:t>
      </w:r>
      <w:r w:rsidR="004732BC" w:rsidRPr="00DF5077">
        <w:t xml:space="preserve">могут </w:t>
      </w:r>
      <w:r w:rsidR="00EF1619" w:rsidRPr="00DF5077">
        <w:t>закрепля</w:t>
      </w:r>
      <w:r w:rsidR="004732BC" w:rsidRPr="00DF5077">
        <w:t>ться</w:t>
      </w:r>
      <w:r w:rsidR="00EF1619" w:rsidRPr="00DF5077">
        <w:t xml:space="preserve"> помещения Университета, а </w:t>
      </w:r>
      <w:r w:rsidRPr="00DF5077">
        <w:t xml:space="preserve">приказом руководителя Базовой организации </w:t>
      </w:r>
      <w:r w:rsidR="00EF1619" w:rsidRPr="00DF5077">
        <w:sym w:font="Symbol" w:char="F02D"/>
      </w:r>
      <w:r w:rsidR="00EF1619" w:rsidRPr="00DF5077">
        <w:t xml:space="preserve"> помещения </w:t>
      </w:r>
      <w:r w:rsidRPr="00DF5077">
        <w:t>Базовой орг</w:t>
      </w:r>
      <w:r w:rsidRPr="00DF5077">
        <w:t>а</w:t>
      </w:r>
      <w:r w:rsidRPr="00DF5077">
        <w:t>низации</w:t>
      </w:r>
      <w:r w:rsidR="00EF1619" w:rsidRPr="00DF5077">
        <w:t>.</w:t>
      </w:r>
      <w:r w:rsidRPr="00DF5077">
        <w:t xml:space="preserve"> </w:t>
      </w:r>
      <w:r w:rsidR="00EF1619" w:rsidRPr="00DF5077">
        <w:t>Базовой кафедре мо</w:t>
      </w:r>
      <w:r w:rsidR="004732BC" w:rsidRPr="00DF5077">
        <w:t>жет</w:t>
      </w:r>
      <w:r w:rsidR="00EF1619" w:rsidRPr="00DF5077">
        <w:t xml:space="preserve"> быть передан</w:t>
      </w:r>
      <w:r w:rsidR="004732BC" w:rsidRPr="00DF5077">
        <w:t>о</w:t>
      </w:r>
      <w:r w:rsidR="00EF1619" w:rsidRPr="00DF5077">
        <w:t xml:space="preserve"> </w:t>
      </w:r>
      <w:r w:rsidRPr="00DF5077">
        <w:t>в пользование</w:t>
      </w:r>
      <w:r w:rsidR="004732BC" w:rsidRPr="00DF5077">
        <w:t xml:space="preserve"> </w:t>
      </w:r>
      <w:r w:rsidRPr="00DF5077">
        <w:t>имущество, за эффекти</w:t>
      </w:r>
      <w:r w:rsidRPr="00DF5077">
        <w:t>в</w:t>
      </w:r>
      <w:r w:rsidRPr="00DF5077">
        <w:t>ность использования котор</w:t>
      </w:r>
      <w:r w:rsidR="004732BC" w:rsidRPr="00DF5077">
        <w:t>ого</w:t>
      </w:r>
      <w:r w:rsidRPr="00DF5077">
        <w:t xml:space="preserve"> несет ответственность заведующий Базовой кафедрой.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DF5077">
        <w:t>3.8. Реализация учебного процесса, научно-исследовательской и других видов де</w:t>
      </w:r>
      <w:r w:rsidRPr="00DF5077">
        <w:t>я</w:t>
      </w:r>
      <w:r w:rsidRPr="00DF5077">
        <w:t xml:space="preserve">тельности </w:t>
      </w:r>
      <w:r w:rsidR="00AC6371" w:rsidRPr="00DF5077">
        <w:t xml:space="preserve">Базовой </w:t>
      </w:r>
      <w:r w:rsidRPr="00DF5077">
        <w:t>кафедры, установленных настоящим Положением</w:t>
      </w:r>
      <w:r w:rsidR="00AC6371" w:rsidRPr="00DF5077">
        <w:t>,</w:t>
      </w:r>
      <w:r w:rsidRPr="00DF5077">
        <w:t xml:space="preserve"> осуществляется как на базе Университета, так и на базе Базовой организации</w:t>
      </w:r>
      <w:r w:rsidR="00AC6371" w:rsidRPr="00DF5077">
        <w:t>,</w:t>
      </w:r>
      <w:r w:rsidRPr="00DF5077">
        <w:t xml:space="preserve"> при этом:</w:t>
      </w:r>
    </w:p>
    <w:p w:rsidR="00441BCB" w:rsidRPr="00DF5077" w:rsidRDefault="00441BCB" w:rsidP="00441BCB">
      <w:pPr>
        <w:pStyle w:val="af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DF5077">
        <w:rPr>
          <w:rFonts w:ascii="Times New Roman" w:hAnsi="Times New Roman"/>
          <w:sz w:val="24"/>
          <w:szCs w:val="24"/>
        </w:rPr>
        <w:t xml:space="preserve">учебные занятия </w:t>
      </w:r>
      <w:r w:rsidR="00AC6371" w:rsidRPr="00DF5077">
        <w:rPr>
          <w:rFonts w:ascii="Times New Roman" w:hAnsi="Times New Roman"/>
          <w:sz w:val="24"/>
          <w:szCs w:val="24"/>
        </w:rPr>
        <w:t>могут проводиться</w:t>
      </w:r>
      <w:r w:rsidRPr="00DF5077">
        <w:rPr>
          <w:rFonts w:ascii="Times New Roman" w:hAnsi="Times New Roman"/>
          <w:sz w:val="24"/>
          <w:szCs w:val="24"/>
        </w:rPr>
        <w:t xml:space="preserve"> на территории университета с привлечением сотрудников Базовой организации; </w:t>
      </w:r>
    </w:p>
    <w:p w:rsidR="00441BCB" w:rsidRPr="00DF5077" w:rsidRDefault="00441BCB" w:rsidP="00441BCB">
      <w:pPr>
        <w:pStyle w:val="af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DF5077">
        <w:rPr>
          <w:rFonts w:ascii="Times New Roman" w:hAnsi="Times New Roman"/>
          <w:sz w:val="24"/>
          <w:szCs w:val="24"/>
        </w:rPr>
        <w:t>практическая подготовк</w:t>
      </w:r>
      <w:r w:rsidR="00DE1BEE" w:rsidRPr="00DF5077">
        <w:rPr>
          <w:rFonts w:ascii="Times New Roman" w:hAnsi="Times New Roman"/>
          <w:sz w:val="24"/>
          <w:szCs w:val="24"/>
        </w:rPr>
        <w:t>а (в том числе практика) проводя</w:t>
      </w:r>
      <w:r w:rsidRPr="00DF5077">
        <w:rPr>
          <w:rFonts w:ascii="Times New Roman" w:hAnsi="Times New Roman"/>
          <w:sz w:val="24"/>
          <w:szCs w:val="24"/>
        </w:rPr>
        <w:t>тся на территории Баз</w:t>
      </w:r>
      <w:r w:rsidRPr="00DF5077">
        <w:rPr>
          <w:rFonts w:ascii="Times New Roman" w:hAnsi="Times New Roman"/>
          <w:sz w:val="24"/>
          <w:szCs w:val="24"/>
        </w:rPr>
        <w:t>о</w:t>
      </w:r>
      <w:r w:rsidRPr="00DF5077">
        <w:rPr>
          <w:rFonts w:ascii="Times New Roman" w:hAnsi="Times New Roman"/>
          <w:sz w:val="24"/>
          <w:szCs w:val="24"/>
        </w:rPr>
        <w:t xml:space="preserve">вой организации в соответствии с договором о практической подготовке </w:t>
      </w:r>
      <w:proofErr w:type="gramStart"/>
      <w:r w:rsidRPr="00DF50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5077">
        <w:rPr>
          <w:rFonts w:ascii="Times New Roman" w:hAnsi="Times New Roman"/>
          <w:sz w:val="24"/>
          <w:szCs w:val="24"/>
        </w:rPr>
        <w:t xml:space="preserve">; </w:t>
      </w:r>
    </w:p>
    <w:p w:rsidR="00441BCB" w:rsidRPr="001E5D08" w:rsidRDefault="00441BCB" w:rsidP="00441BCB">
      <w:pPr>
        <w:pStyle w:val="af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DF5077">
        <w:rPr>
          <w:rFonts w:ascii="Times New Roman" w:hAnsi="Times New Roman"/>
          <w:sz w:val="24"/>
          <w:szCs w:val="24"/>
        </w:rPr>
        <w:t>на материально-технической базе Базовой организации, также возможно провед</w:t>
      </w:r>
      <w:r w:rsidRPr="00DF5077">
        <w:rPr>
          <w:rFonts w:ascii="Times New Roman" w:hAnsi="Times New Roman"/>
          <w:sz w:val="24"/>
          <w:szCs w:val="24"/>
        </w:rPr>
        <w:t>е</w:t>
      </w:r>
      <w:r w:rsidRPr="00DF5077">
        <w:rPr>
          <w:rFonts w:ascii="Times New Roman" w:hAnsi="Times New Roman"/>
          <w:sz w:val="24"/>
          <w:szCs w:val="24"/>
        </w:rPr>
        <w:t xml:space="preserve">ние различных видов консультаций и других видов </w:t>
      </w:r>
      <w:r w:rsidR="00DE1BEE" w:rsidRPr="00DF5077">
        <w:rPr>
          <w:rFonts w:ascii="Times New Roman" w:hAnsi="Times New Roman"/>
          <w:sz w:val="24"/>
          <w:szCs w:val="24"/>
        </w:rPr>
        <w:t xml:space="preserve">индивидуальных </w:t>
      </w:r>
      <w:r w:rsidRPr="00DF5077">
        <w:rPr>
          <w:rFonts w:ascii="Times New Roman" w:hAnsi="Times New Roman"/>
          <w:sz w:val="24"/>
          <w:szCs w:val="24"/>
        </w:rPr>
        <w:t>занятий</w:t>
      </w:r>
      <w:r w:rsidRPr="001E5D08">
        <w:rPr>
          <w:rFonts w:ascii="Times New Roman" w:hAnsi="Times New Roman"/>
          <w:sz w:val="24"/>
          <w:szCs w:val="24"/>
        </w:rPr>
        <w:t>, связанных с профилем деятельности Базовой организации, подготовка курсовых работ, курсовых пр</w:t>
      </w:r>
      <w:r w:rsidRPr="001E5D08">
        <w:rPr>
          <w:rFonts w:ascii="Times New Roman" w:hAnsi="Times New Roman"/>
          <w:sz w:val="24"/>
          <w:szCs w:val="24"/>
        </w:rPr>
        <w:t>о</w:t>
      </w:r>
      <w:r w:rsidRPr="001E5D08">
        <w:rPr>
          <w:rFonts w:ascii="Times New Roman" w:hAnsi="Times New Roman"/>
          <w:sz w:val="24"/>
          <w:szCs w:val="24"/>
        </w:rPr>
        <w:t>ектов и выпускной квалификационной работы, апробация результатов научно-исследовательских работ и прочее.</w:t>
      </w:r>
    </w:p>
    <w:p w:rsidR="00441BCB" w:rsidRPr="001E5D08" w:rsidRDefault="00441BCB" w:rsidP="00441BCB">
      <w:pPr>
        <w:pStyle w:val="1"/>
      </w:pPr>
      <w:bookmarkStart w:id="3" w:name="_Toc143853573"/>
      <w:r w:rsidRPr="001E5D08">
        <w:t>СТРУКТУРА И РУКОВОДСТВО ДЕЯТЕЛЬНОСТЬЮ</w:t>
      </w:r>
      <w:bookmarkEnd w:id="3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4.1. Базовая кафедра входит в состав факультета </w:t>
      </w:r>
      <w:r w:rsidR="00E12A01" w:rsidRPr="001E5D08">
        <w:t>Университета</w:t>
      </w:r>
      <w:r w:rsidR="00CA2F35" w:rsidRPr="001E5D08">
        <w:t>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4.2. Штатное расписание Базовой кафедры формируется ежегодно в соответствии с установленными в ИГЭУ нормами учебной нагрузки и в соответствии с объемами запл</w:t>
      </w:r>
      <w:r w:rsidRPr="001E5D08">
        <w:t>а</w:t>
      </w:r>
      <w:r w:rsidRPr="001E5D08">
        <w:t>нированной на учебный год учебной нагрузки профессорско-преподавательского состава кафедры. Штатное расписание согласовывается в установленном в ИГЭУ порядке, утве</w:t>
      </w:r>
      <w:r w:rsidRPr="001E5D08">
        <w:t>р</w:t>
      </w:r>
      <w:r w:rsidRPr="001E5D08">
        <w:t>ждается ректором.</w:t>
      </w:r>
    </w:p>
    <w:p w:rsidR="00441BCB" w:rsidRPr="00DF5077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4.3. Состав преподавателей Базовой </w:t>
      </w:r>
      <w:r w:rsidRPr="00DF5077">
        <w:t>кафедры формируется из профессорско-преподавательского состава Университета и привлекаемых на условиях совместительства и по договорам гражданско-правового характера работников Базовой организации.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DF5077">
        <w:t xml:space="preserve">4.4. </w:t>
      </w:r>
      <w:proofErr w:type="gramStart"/>
      <w:r w:rsidRPr="00DF5077">
        <w:t>Базовую кафедру возглавляет заведующий, избираемый Ученым советом Ун</w:t>
      </w:r>
      <w:r w:rsidRPr="00DF5077">
        <w:t>и</w:t>
      </w:r>
      <w:r w:rsidRPr="00DF5077">
        <w:t xml:space="preserve">верситета путем тайного голосования сроком </w:t>
      </w:r>
      <w:r w:rsidR="000E5370" w:rsidRPr="00DF5077">
        <w:t xml:space="preserve">не менее 3 (трех) и не более </w:t>
      </w:r>
      <w:r w:rsidRPr="00DF5077">
        <w:t>5 (пяти) лет из числа наиболее квалифицированных и авторитетных специалистов соответствующего</w:t>
      </w:r>
      <w:r w:rsidRPr="001E5D08">
        <w:t xml:space="preserve"> </w:t>
      </w:r>
      <w:r w:rsidRPr="001E5D08">
        <w:lastRenderedPageBreak/>
        <w:t xml:space="preserve">профиля, имеющим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</w:t>
      </w:r>
      <w:r w:rsidR="000E5370">
        <w:t xml:space="preserve">(пяти) </w:t>
      </w:r>
      <w:r w:rsidRPr="001E5D08">
        <w:t>лет, и</w:t>
      </w:r>
      <w:proofErr w:type="gramEnd"/>
      <w:r w:rsidRPr="001E5D08">
        <w:t xml:space="preserve"> </w:t>
      </w:r>
      <w:proofErr w:type="gramStart"/>
      <w:r w:rsidRPr="001E5D08">
        <w:t>утверждаемый</w:t>
      </w:r>
      <w:proofErr w:type="gramEnd"/>
      <w:r w:rsidRPr="001E5D08">
        <w:t xml:space="preserve"> в должности приказом ректора</w:t>
      </w:r>
      <w:r w:rsidR="000E5370">
        <w:t xml:space="preserve"> ИГЭУ</w:t>
      </w:r>
      <w:r w:rsidRPr="001E5D08">
        <w:t>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Кандидаты на должность заведующего Базовой кафедрой, представляемые для и</w:t>
      </w:r>
      <w:r w:rsidRPr="001E5D08">
        <w:t>з</w:t>
      </w:r>
      <w:r w:rsidRPr="001E5D08">
        <w:t>брания на Ученом совете университета, должны быть предварительно согласованы с Б</w:t>
      </w:r>
      <w:r w:rsidRPr="001E5D08">
        <w:t>а</w:t>
      </w:r>
      <w:r w:rsidRPr="001E5D08">
        <w:t>зовой организацией.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4.5. Заведующий Базовой кафедрой руководит всей деятельностью кафедры, в том числе: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несет персональную ответственность за результаты работы Базовой кафедры, представляет ее во всех подразделениях Университета, Базовой организации и других о</w:t>
      </w:r>
      <w:r w:rsidRPr="001E5D08">
        <w:rPr>
          <w:rFonts w:ascii="Times New Roman" w:hAnsi="Times New Roman"/>
          <w:sz w:val="24"/>
          <w:szCs w:val="24"/>
        </w:rPr>
        <w:t>р</w:t>
      </w:r>
      <w:r w:rsidRPr="001E5D08">
        <w:rPr>
          <w:rFonts w:ascii="Times New Roman" w:hAnsi="Times New Roman"/>
          <w:sz w:val="24"/>
          <w:szCs w:val="24"/>
        </w:rPr>
        <w:t>ганизациях, отчитывается перед вышестоящим руководством ИГЭУ и Базовой организ</w:t>
      </w:r>
      <w:r w:rsidRPr="001E5D08">
        <w:rPr>
          <w:rFonts w:ascii="Times New Roman" w:hAnsi="Times New Roman"/>
          <w:sz w:val="24"/>
          <w:szCs w:val="24"/>
        </w:rPr>
        <w:t>а</w:t>
      </w:r>
      <w:r w:rsidRPr="001E5D08">
        <w:rPr>
          <w:rFonts w:ascii="Times New Roman" w:hAnsi="Times New Roman"/>
          <w:sz w:val="24"/>
          <w:szCs w:val="24"/>
        </w:rPr>
        <w:t>ции о результатах деятельности Базовой кафедры.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обеспечивает выполнение решений Ученого совета Университета, Ученого совета факультета, в состав которого входит Базовая кафедра, приказов ректора;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обеспечивает внешние взаимодействия Базовой кафедры в выполнении стоящих перед кафедрой задач;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подбор (подготовку) и повышение квалификации работников Базовой кафедры;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в пределах установленных норм определяет нагрузку работников кафедры;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разработку рабочих программ, обеспечиваемых Базовой кафедрой учебных дисциплин (модулей) и практик, а также фондов оценочных средств;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планирует и контролирует подготовку учебников, учебных и методических пос</w:t>
      </w:r>
      <w:r w:rsidRPr="001E5D08">
        <w:rPr>
          <w:rFonts w:ascii="Times New Roman" w:hAnsi="Times New Roman"/>
          <w:sz w:val="24"/>
          <w:szCs w:val="24"/>
        </w:rPr>
        <w:t>о</w:t>
      </w:r>
      <w:r w:rsidRPr="001E5D08">
        <w:rPr>
          <w:rFonts w:ascii="Times New Roman" w:hAnsi="Times New Roman"/>
          <w:sz w:val="24"/>
          <w:szCs w:val="24"/>
        </w:rPr>
        <w:t xml:space="preserve">бий по дисциплинам Базовой кафедры, </w:t>
      </w:r>
      <w:r w:rsidR="00CA2F35" w:rsidRPr="001E5D08">
        <w:rPr>
          <w:rFonts w:ascii="Times New Roman" w:hAnsi="Times New Roman"/>
          <w:sz w:val="24"/>
          <w:szCs w:val="24"/>
        </w:rPr>
        <w:t xml:space="preserve">монографий, </w:t>
      </w:r>
      <w:r w:rsidRPr="001E5D08">
        <w:rPr>
          <w:rFonts w:ascii="Times New Roman" w:hAnsi="Times New Roman"/>
          <w:sz w:val="24"/>
          <w:szCs w:val="24"/>
        </w:rPr>
        <w:t>разработку и внедрение новых техн</w:t>
      </w:r>
      <w:r w:rsidRPr="001E5D08">
        <w:rPr>
          <w:rFonts w:ascii="Times New Roman" w:hAnsi="Times New Roman"/>
          <w:sz w:val="24"/>
          <w:szCs w:val="24"/>
        </w:rPr>
        <w:t>о</w:t>
      </w:r>
      <w:r w:rsidRPr="001E5D08">
        <w:rPr>
          <w:rFonts w:ascii="Times New Roman" w:hAnsi="Times New Roman"/>
          <w:sz w:val="24"/>
          <w:szCs w:val="24"/>
        </w:rPr>
        <w:t>логий обучения;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планирует и организует проводимую Базовой кафедрой воспитательную работу;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выполнение всех научно-исследовательских работ Базовой кафедры;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 xml:space="preserve">организует </w:t>
      </w:r>
      <w:r w:rsidR="00AC6371" w:rsidRPr="001E5D08">
        <w:rPr>
          <w:rFonts w:ascii="Times New Roman" w:hAnsi="Times New Roman"/>
          <w:sz w:val="24"/>
          <w:szCs w:val="24"/>
        </w:rPr>
        <w:t xml:space="preserve">участие специалистов Базовой организации в </w:t>
      </w:r>
      <w:r w:rsidRPr="001E5D08">
        <w:rPr>
          <w:rFonts w:ascii="Times New Roman" w:hAnsi="Times New Roman"/>
          <w:sz w:val="24"/>
          <w:szCs w:val="24"/>
        </w:rPr>
        <w:t>разработк</w:t>
      </w:r>
      <w:r w:rsidR="00AC6371" w:rsidRPr="001E5D08">
        <w:rPr>
          <w:rFonts w:ascii="Times New Roman" w:hAnsi="Times New Roman"/>
          <w:sz w:val="24"/>
          <w:szCs w:val="24"/>
        </w:rPr>
        <w:t>е</w:t>
      </w:r>
      <w:r w:rsidRPr="001E5D08">
        <w:rPr>
          <w:rFonts w:ascii="Times New Roman" w:hAnsi="Times New Roman"/>
          <w:sz w:val="24"/>
          <w:szCs w:val="24"/>
        </w:rPr>
        <w:t xml:space="preserve"> </w:t>
      </w:r>
      <w:r w:rsidR="00AC6371" w:rsidRPr="001E5D08">
        <w:rPr>
          <w:rFonts w:ascii="Times New Roman" w:hAnsi="Times New Roman"/>
          <w:sz w:val="24"/>
          <w:szCs w:val="24"/>
        </w:rPr>
        <w:t>и соверше</w:t>
      </w:r>
      <w:r w:rsidR="00AC6371" w:rsidRPr="001E5D08">
        <w:rPr>
          <w:rFonts w:ascii="Times New Roman" w:hAnsi="Times New Roman"/>
          <w:sz w:val="24"/>
          <w:szCs w:val="24"/>
        </w:rPr>
        <w:t>н</w:t>
      </w:r>
      <w:r w:rsidR="00AC6371" w:rsidRPr="001E5D08">
        <w:rPr>
          <w:rFonts w:ascii="Times New Roman" w:hAnsi="Times New Roman"/>
          <w:sz w:val="24"/>
          <w:szCs w:val="24"/>
        </w:rPr>
        <w:t xml:space="preserve">ствовании </w:t>
      </w:r>
      <w:r w:rsidRPr="001E5D08">
        <w:rPr>
          <w:rFonts w:ascii="Times New Roman" w:hAnsi="Times New Roman"/>
          <w:sz w:val="24"/>
          <w:szCs w:val="24"/>
        </w:rPr>
        <w:t>учебных планов</w:t>
      </w:r>
      <w:r w:rsidR="00AC6371" w:rsidRPr="001E5D08">
        <w:rPr>
          <w:rFonts w:ascii="Times New Roman" w:hAnsi="Times New Roman"/>
          <w:sz w:val="24"/>
          <w:szCs w:val="24"/>
        </w:rPr>
        <w:t xml:space="preserve"> по реализуемым образовательным программам</w:t>
      </w:r>
      <w:r w:rsidRPr="001E5D08">
        <w:rPr>
          <w:rFonts w:ascii="Times New Roman" w:hAnsi="Times New Roman"/>
          <w:sz w:val="24"/>
          <w:szCs w:val="24"/>
        </w:rPr>
        <w:t>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профориентацию абитуриентов по профилю Базовой кафедры;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связи Базовой кафедры с другими структурными подразделениями университета, с кафедрами других вузов, профильными организациями и предприятиями;</w:t>
      </w:r>
    </w:p>
    <w:p w:rsidR="00441BCB" w:rsidRPr="001E5D08" w:rsidRDefault="00441BCB" w:rsidP="00441BCB">
      <w:pPr>
        <w:pStyle w:val="af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1E5D08">
        <w:rPr>
          <w:rFonts w:ascii="Times New Roman" w:hAnsi="Times New Roman"/>
          <w:sz w:val="24"/>
          <w:szCs w:val="24"/>
        </w:rPr>
        <w:t>организует проведение мероприятий по обеспечению безопасности жизнеде</w:t>
      </w:r>
      <w:r w:rsidRPr="001E5D08">
        <w:rPr>
          <w:rFonts w:ascii="Times New Roman" w:hAnsi="Times New Roman"/>
          <w:sz w:val="24"/>
          <w:szCs w:val="24"/>
        </w:rPr>
        <w:t>я</w:t>
      </w:r>
      <w:r w:rsidRPr="001E5D08">
        <w:rPr>
          <w:rFonts w:ascii="Times New Roman" w:hAnsi="Times New Roman"/>
          <w:sz w:val="24"/>
          <w:szCs w:val="24"/>
        </w:rPr>
        <w:t>тельности и сохранности имущества Базовой кафедры.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4.6. Распоряжения заведующего Базовой кафедрой, связанные с деятельностью Баз</w:t>
      </w:r>
      <w:r w:rsidRPr="001E5D08">
        <w:t>о</w:t>
      </w:r>
      <w:r w:rsidRPr="001E5D08">
        <w:t>вой кафедры, обязательны для всех работников Базовой кафедры.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4.</w:t>
      </w:r>
      <w:r w:rsidR="00AA165B" w:rsidRPr="001E5D08">
        <w:t>7</w:t>
      </w:r>
      <w:r w:rsidRPr="001E5D08">
        <w:t>. Конкретные обязанности, права и ответственность заведующего Базовой кафе</w:t>
      </w:r>
      <w:r w:rsidRPr="001E5D08">
        <w:t>д</w:t>
      </w:r>
      <w:r w:rsidRPr="001E5D08">
        <w:t>рой отражены в его должностной инструкции.</w:t>
      </w:r>
    </w:p>
    <w:p w:rsidR="00441BCB" w:rsidRPr="001E5D08" w:rsidRDefault="00441BCB" w:rsidP="00441BCB">
      <w:pPr>
        <w:pStyle w:val="1"/>
      </w:pPr>
      <w:bookmarkStart w:id="4" w:name="_Toc143853574"/>
      <w:r w:rsidRPr="001E5D08">
        <w:t>ФИНАНСОВАЯ ДЕЯТЕЛЬНОСТЬ КАФЕДРЫ</w:t>
      </w:r>
      <w:bookmarkEnd w:id="4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5.1. Финансирование деятельности Базовой кафедры осуществляется на любых з</w:t>
      </w:r>
      <w:r w:rsidRPr="001E5D08">
        <w:t>а</w:t>
      </w:r>
      <w:r w:rsidRPr="001E5D08">
        <w:t>конных основаниях, в том числе на основании договоров с Базовой организацией, и за  счет любых источников, не запрещенных законодательством РФ и Уставом ИГЭУ.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 xml:space="preserve">5.2. Кафедра может вести работу по привлечению внебюджетных средств за счет оказания платных образовательных услуг, выполнения научно-исследовательских работ и </w:t>
      </w:r>
      <w:r w:rsidRPr="001E5D08">
        <w:lastRenderedPageBreak/>
        <w:t>иных работ и услуг, оказываемых на платной основе, на основании действующих в Ун</w:t>
      </w:r>
      <w:r w:rsidRPr="001E5D08">
        <w:t>и</w:t>
      </w:r>
      <w:r w:rsidRPr="001E5D08">
        <w:t>верситете локальных нормативных актов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5.3. Оплата труда работников Базовой кафедры осуществляется на основании закл</w:t>
      </w:r>
      <w:r w:rsidRPr="001E5D08">
        <w:t>ю</w:t>
      </w:r>
      <w:r w:rsidRPr="001E5D08">
        <w:t>ченных трудовых договоров в соответствии с утвержденным штатным расписанием в пр</w:t>
      </w:r>
      <w:r w:rsidRPr="001E5D08">
        <w:t>е</w:t>
      </w:r>
      <w:r w:rsidRPr="001E5D08">
        <w:t xml:space="preserve">делах средств, выделяемых на эти цели </w:t>
      </w:r>
      <w:r w:rsidR="00AA165B" w:rsidRPr="001E5D08">
        <w:t xml:space="preserve">Университетом </w:t>
      </w:r>
      <w:r w:rsidRPr="009302FD">
        <w:t>и Базовой организацией.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  <w:rPr>
          <w:spacing w:val="-2"/>
        </w:rPr>
      </w:pPr>
      <w:r w:rsidRPr="001E5D08">
        <w:rPr>
          <w:spacing w:val="-2"/>
        </w:rPr>
        <w:t>5.4. В составе Базовой кафедры могут создаваться временные трудовые коллективы для организации и проведения научно-исследовательских и опытно-конструкторских работ.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5.5. Обучающиеся на Базовой кафедре, могут осуществлять трудовую деятельность в Базовой организации на основе заключения трудового договора.</w:t>
      </w:r>
    </w:p>
    <w:p w:rsidR="00441BCB" w:rsidRPr="001E5D08" w:rsidRDefault="00441BCB" w:rsidP="00441BCB">
      <w:pPr>
        <w:pStyle w:val="1"/>
      </w:pPr>
      <w:bookmarkStart w:id="5" w:name="_Toc143853575"/>
      <w:r w:rsidRPr="001E5D08">
        <w:t>ВЗАИМООТНОШЕНИЯ С ДРУГИМИ ПОДРАЗДЕЛЕНИЯМИ</w:t>
      </w:r>
      <w:bookmarkEnd w:id="5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6.1. К деятельности Базовой кафедры могут быть привлечены работники подразд</w:t>
      </w:r>
      <w:r w:rsidRPr="001E5D08">
        <w:t>е</w:t>
      </w:r>
      <w:r w:rsidRPr="001E5D08">
        <w:t>лений Базовой организации, профессорско-преподавательский состав Университета, вспомогательный персонал, научные работники и обучающиеся Университета, деятел</w:t>
      </w:r>
      <w:r w:rsidRPr="001E5D08">
        <w:t>ь</w:t>
      </w:r>
      <w:r w:rsidRPr="001E5D08">
        <w:t>ность которых по профилю совпадает с деятельностью Базовой кафедры.</w:t>
      </w:r>
    </w:p>
    <w:p w:rsidR="00441BCB" w:rsidRPr="001E5D08" w:rsidRDefault="00441BCB" w:rsidP="00441BCB">
      <w:pPr>
        <w:pStyle w:val="1"/>
      </w:pPr>
      <w:bookmarkStart w:id="6" w:name="_Toc143853576"/>
      <w:r w:rsidRPr="001E5D08">
        <w:t>ОТВЕТСТВЕННОСТЬ</w:t>
      </w:r>
      <w:bookmarkEnd w:id="6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7.1. Ответственность за проведение своевременной и качественной учебной, метод</w:t>
      </w:r>
      <w:r w:rsidRPr="001E5D08">
        <w:t>и</w:t>
      </w:r>
      <w:r w:rsidRPr="001E5D08">
        <w:t>ческой, научно-исследовательской и воспитательной работы несет заведующий Базовой кафедр</w:t>
      </w:r>
      <w:r w:rsidR="00AA165B" w:rsidRPr="001E5D08">
        <w:t>ой</w:t>
      </w:r>
      <w:r w:rsidRPr="001E5D08">
        <w:t>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7.2. Ответственность за соблюдение правил техники безопасности и санитарно-эпидемиологических правил и нормативов при проведении учебной работы и научных и</w:t>
      </w:r>
      <w:r w:rsidRPr="001E5D08">
        <w:t>с</w:t>
      </w:r>
      <w:r w:rsidRPr="001E5D08">
        <w:t>следований определяется в соответствии с должностной инструкцией работника Базовой кафедры.</w:t>
      </w:r>
    </w:p>
    <w:p w:rsidR="00441BCB" w:rsidRPr="001E5D08" w:rsidRDefault="00441BCB" w:rsidP="00441BCB">
      <w:pPr>
        <w:pStyle w:val="1"/>
      </w:pPr>
      <w:bookmarkStart w:id="7" w:name="_Toc143853577"/>
      <w:r w:rsidRPr="001E5D08">
        <w:t>ЗАКЛЮЧИТЕЛЬНЫЕ ПОЛОЖЕНИЯ</w:t>
      </w:r>
      <w:bookmarkEnd w:id="7"/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8.1. Базовая кафедра ликвидируется и реорганизуется по решению Ученого совета  Университета по согласованию с Базовой организацией. Предложение о ликвидации Баз</w:t>
      </w:r>
      <w:r w:rsidRPr="001E5D08">
        <w:t>о</w:t>
      </w:r>
      <w:r w:rsidRPr="001E5D08">
        <w:t>вой к</w:t>
      </w:r>
      <w:r w:rsidR="00831756" w:rsidRPr="001E5D08">
        <w:t>афедры по предложению одной из С</w:t>
      </w:r>
      <w:r w:rsidRPr="001E5D08">
        <w:t>торон должно быть представлено в Ученый с</w:t>
      </w:r>
      <w:r w:rsidRPr="001E5D08">
        <w:t>о</w:t>
      </w:r>
      <w:r w:rsidRPr="001E5D08">
        <w:t>вет Университета не позднее, чем за 3 (три) месяца до начала нового учебного года.</w:t>
      </w:r>
    </w:p>
    <w:p w:rsidR="001927F3" w:rsidRPr="001E5D08" w:rsidRDefault="00441BCB" w:rsidP="001927F3">
      <w:pPr>
        <w:autoSpaceDE w:val="0"/>
        <w:autoSpaceDN w:val="0"/>
        <w:adjustRightInd w:val="0"/>
        <w:ind w:firstLine="567"/>
      </w:pPr>
      <w:r w:rsidRPr="001E5D08">
        <w:t xml:space="preserve">8.2. Настоящее Положение, а также изменения к нему вступают в силу на основании решения Ученого совета Университета </w:t>
      </w:r>
      <w:proofErr w:type="gramStart"/>
      <w:r w:rsidRPr="001E5D08">
        <w:t>с даты подписания</w:t>
      </w:r>
      <w:proofErr w:type="gramEnd"/>
      <w:r w:rsidRPr="001E5D08">
        <w:t xml:space="preserve"> </w:t>
      </w:r>
      <w:r w:rsidR="001927F3" w:rsidRPr="001E5D08">
        <w:t>ректором ИГЭУ приказа об и</w:t>
      </w:r>
      <w:r w:rsidR="001927F3" w:rsidRPr="001E5D08">
        <w:t>з</w:t>
      </w:r>
      <w:r w:rsidR="001927F3" w:rsidRPr="001E5D08">
        <w:t>менении структуры ИГЭУ, устанавливающим включение Базовой кафедры в структуру ИГЭУ.</w:t>
      </w:r>
    </w:p>
    <w:p w:rsidR="00441BCB" w:rsidRPr="001E5D08" w:rsidRDefault="00441BCB" w:rsidP="00441BCB">
      <w:pPr>
        <w:autoSpaceDE w:val="0"/>
        <w:autoSpaceDN w:val="0"/>
        <w:adjustRightInd w:val="0"/>
        <w:ind w:firstLine="567"/>
      </w:pPr>
      <w:r w:rsidRPr="001E5D08">
        <w:t>8.3. При внесении изменений в настоящее Положение Университет и Базовая орг</w:t>
      </w:r>
      <w:r w:rsidRPr="001E5D08">
        <w:t>а</w:t>
      </w:r>
      <w:r w:rsidRPr="001E5D08">
        <w:t>низация имеют право инициировать изменения в договоре о создании Базовой кафедры.</w:t>
      </w:r>
    </w:p>
    <w:p w:rsidR="00441BCB" w:rsidRPr="001E5D08" w:rsidRDefault="00441BCB" w:rsidP="00441BCB"/>
    <w:p w:rsidR="00441BCB" w:rsidRPr="001E5D08" w:rsidRDefault="00441BCB">
      <w:pPr>
        <w:ind w:firstLine="0"/>
        <w:jc w:val="left"/>
        <w:rPr>
          <w:rFonts w:eastAsia="Calibri"/>
          <w:b/>
          <w:lang w:eastAsia="en-US"/>
        </w:rPr>
      </w:pPr>
    </w:p>
    <w:p w:rsidR="009010ED" w:rsidRDefault="009010ED" w:rsidP="003E3B00">
      <w:pPr>
        <w:ind w:firstLine="0"/>
        <w:jc w:val="right"/>
        <w:rPr>
          <w:rFonts w:eastAsia="Calibri"/>
          <w:b/>
          <w:lang w:eastAsia="en-US"/>
        </w:rPr>
      </w:pPr>
    </w:p>
    <w:p w:rsidR="009010ED" w:rsidRDefault="009010ED" w:rsidP="003E3B00">
      <w:pPr>
        <w:ind w:firstLine="0"/>
        <w:jc w:val="right"/>
        <w:rPr>
          <w:rFonts w:eastAsia="Calibri"/>
          <w:b/>
          <w:lang w:eastAsia="en-US"/>
        </w:rPr>
      </w:pPr>
    </w:p>
    <w:p w:rsidR="009010ED" w:rsidRDefault="009010ED" w:rsidP="003E3B00">
      <w:pPr>
        <w:ind w:firstLine="0"/>
        <w:jc w:val="right"/>
        <w:rPr>
          <w:rFonts w:eastAsia="Calibri"/>
          <w:b/>
          <w:lang w:eastAsia="en-US"/>
        </w:rPr>
      </w:pPr>
    </w:p>
    <w:p w:rsidR="009010ED" w:rsidRDefault="009010ED" w:rsidP="003E3B00">
      <w:pPr>
        <w:ind w:firstLine="0"/>
        <w:jc w:val="right"/>
        <w:rPr>
          <w:rFonts w:eastAsia="Calibri"/>
          <w:b/>
          <w:lang w:eastAsia="en-US"/>
        </w:rPr>
      </w:pPr>
    </w:p>
    <w:p w:rsidR="009010ED" w:rsidRDefault="009010ED" w:rsidP="003E3B00">
      <w:pPr>
        <w:ind w:firstLine="0"/>
        <w:jc w:val="right"/>
        <w:rPr>
          <w:rFonts w:eastAsia="Calibri"/>
          <w:b/>
          <w:lang w:eastAsia="en-US"/>
        </w:rPr>
      </w:pPr>
    </w:p>
    <w:p w:rsidR="00F5133D" w:rsidRDefault="00F5133D" w:rsidP="003E3B00">
      <w:pPr>
        <w:ind w:firstLine="0"/>
        <w:jc w:val="right"/>
        <w:rPr>
          <w:rFonts w:eastAsia="Calibri"/>
          <w:b/>
          <w:lang w:eastAsia="en-US"/>
        </w:rPr>
      </w:pPr>
    </w:p>
    <w:p w:rsidR="00F5133D" w:rsidRDefault="00F5133D" w:rsidP="003E3B00">
      <w:pPr>
        <w:ind w:firstLine="0"/>
        <w:jc w:val="right"/>
        <w:rPr>
          <w:rFonts w:eastAsia="Calibri"/>
          <w:b/>
          <w:lang w:eastAsia="en-US"/>
        </w:rPr>
      </w:pPr>
    </w:p>
    <w:p w:rsidR="00E01F79" w:rsidRPr="001E5D08" w:rsidRDefault="00E01F79" w:rsidP="003E3B00">
      <w:pPr>
        <w:ind w:firstLine="0"/>
        <w:jc w:val="right"/>
        <w:rPr>
          <w:rFonts w:eastAsia="Calibri"/>
          <w:b/>
          <w:lang w:eastAsia="en-US"/>
        </w:rPr>
      </w:pPr>
      <w:r w:rsidRPr="001E5D08">
        <w:rPr>
          <w:rFonts w:eastAsia="Calibri"/>
          <w:b/>
          <w:lang w:eastAsia="en-US"/>
        </w:rPr>
        <w:lastRenderedPageBreak/>
        <w:t>Приложение 1</w:t>
      </w:r>
    </w:p>
    <w:p w:rsidR="0096770C" w:rsidRPr="001E5D08" w:rsidRDefault="0096770C" w:rsidP="007171A2">
      <w:pPr>
        <w:jc w:val="right"/>
        <w:rPr>
          <w:rFonts w:eastAsia="Calibri"/>
          <w:b/>
          <w:lang w:eastAsia="en-US"/>
        </w:rPr>
      </w:pPr>
    </w:p>
    <w:p w:rsidR="00F109E2" w:rsidRPr="001E5D08" w:rsidRDefault="0038104A" w:rsidP="00F109E2">
      <w:pPr>
        <w:spacing w:after="120"/>
        <w:ind w:firstLine="0"/>
        <w:jc w:val="center"/>
        <w:rPr>
          <w:b/>
        </w:rPr>
      </w:pPr>
      <w:r w:rsidRPr="00DF5077">
        <w:rPr>
          <w:b/>
        </w:rPr>
        <w:t>Форма типового</w:t>
      </w:r>
      <w:r w:rsidR="00F109E2" w:rsidRPr="00DF5077">
        <w:rPr>
          <w:b/>
        </w:rPr>
        <w:t xml:space="preserve"> договора</w:t>
      </w:r>
      <w:r w:rsidR="00F109E2" w:rsidRPr="001E5D08">
        <w:rPr>
          <w:b/>
        </w:rPr>
        <w:t xml:space="preserve"> о создании базовой кафедры</w:t>
      </w:r>
    </w:p>
    <w:p w:rsidR="00F109E2" w:rsidRPr="00A80F5A" w:rsidRDefault="00F109E2" w:rsidP="003816B7">
      <w:pPr>
        <w:spacing w:after="120"/>
        <w:ind w:firstLine="0"/>
        <w:jc w:val="center"/>
        <w:rPr>
          <w:b/>
          <w:sz w:val="16"/>
          <w:szCs w:val="16"/>
        </w:rPr>
      </w:pPr>
    </w:p>
    <w:p w:rsidR="00D47F83" w:rsidRPr="001E5D08" w:rsidRDefault="00D47F83" w:rsidP="003816B7">
      <w:pPr>
        <w:spacing w:after="120"/>
        <w:ind w:firstLine="0"/>
        <w:jc w:val="center"/>
        <w:rPr>
          <w:b/>
        </w:rPr>
      </w:pPr>
      <w:r w:rsidRPr="001E5D08">
        <w:rPr>
          <w:b/>
        </w:rPr>
        <w:t xml:space="preserve">ДОГОВОР №_____ </w:t>
      </w:r>
    </w:p>
    <w:p w:rsidR="00D47F83" w:rsidRPr="001E5D08" w:rsidRDefault="00D47F83" w:rsidP="003816B7">
      <w:pPr>
        <w:ind w:firstLine="0"/>
        <w:jc w:val="center"/>
        <w:rPr>
          <w:b/>
        </w:rPr>
      </w:pPr>
      <w:r w:rsidRPr="001E5D08">
        <w:rPr>
          <w:b/>
        </w:rPr>
        <w:t xml:space="preserve">О СОЗДАНИИ БАЗОВОЙ КАФЕДРЫ </w:t>
      </w:r>
    </w:p>
    <w:p w:rsidR="00CE5D56" w:rsidRPr="001E5D08" w:rsidRDefault="00CE5D56" w:rsidP="00D47F83">
      <w:pPr>
        <w:ind w:firstLine="0"/>
        <w:jc w:val="center"/>
      </w:pPr>
    </w:p>
    <w:p w:rsidR="00D47F83" w:rsidRPr="001E5D08" w:rsidRDefault="00D47F83" w:rsidP="00D47F83">
      <w:pPr>
        <w:ind w:firstLine="0"/>
        <w:jc w:val="center"/>
      </w:pPr>
      <w:r w:rsidRPr="001E5D08">
        <w:t xml:space="preserve">г. </w:t>
      </w:r>
      <w:r w:rsidR="00760E6F" w:rsidRPr="001E5D08">
        <w:t>Иваново</w:t>
      </w:r>
      <w:r w:rsidRPr="001E5D08">
        <w:t xml:space="preserve">                                                                                    « </w:t>
      </w:r>
      <w:r w:rsidR="00CE5D56" w:rsidRPr="001E5D08">
        <w:t xml:space="preserve">____ </w:t>
      </w:r>
      <w:r w:rsidRPr="001E5D08">
        <w:t xml:space="preserve">»_____________20___ г. </w:t>
      </w:r>
    </w:p>
    <w:p w:rsidR="00D47F83" w:rsidRPr="001E5D08" w:rsidRDefault="00D47F83" w:rsidP="0096770C">
      <w:pPr>
        <w:jc w:val="center"/>
      </w:pPr>
    </w:p>
    <w:p w:rsidR="0096770C" w:rsidRPr="001E5D08" w:rsidRDefault="00D47F83" w:rsidP="00D47F83">
      <w:pPr>
        <w:ind w:firstLine="567"/>
      </w:pPr>
      <w:proofErr w:type="gramStart"/>
      <w:r w:rsidRPr="001E5D08">
        <w:t>Федеральное государственное бюджетное образовательное учреждение высшего о</w:t>
      </w:r>
      <w:r w:rsidRPr="001E5D08">
        <w:t>б</w:t>
      </w:r>
      <w:r w:rsidRPr="001E5D08">
        <w:t>разования «Ивановский государственный энергетический университет имени В.И. Лен</w:t>
      </w:r>
      <w:r w:rsidRPr="001E5D08">
        <w:t>и</w:t>
      </w:r>
      <w:r w:rsidRPr="001E5D08">
        <w:t>на» (ИГЭУ), именуемый в дальнейшем «Университет», в лице ______________________, действующего на основании __________</w:t>
      </w:r>
      <w:r w:rsidR="00831756" w:rsidRPr="001E5D08">
        <w:t>_______________</w:t>
      </w:r>
      <w:r w:rsidRPr="001E5D08">
        <w:t>, с одной стороны, и ____________________________, именуемое в дальнейшем «</w:t>
      </w:r>
      <w:r w:rsidR="007973EF" w:rsidRPr="001E5D08">
        <w:t>Базовая о</w:t>
      </w:r>
      <w:r w:rsidRPr="001E5D08">
        <w:t>рганизация», в лице __________________________, действующего на основании ____________________, с другой стороны, (далее Стороны) заключили настоящий Договор о нижеследующем:</w:t>
      </w:r>
      <w:proofErr w:type="gramEnd"/>
    </w:p>
    <w:p w:rsidR="00D47F83" w:rsidRPr="001E5D08" w:rsidRDefault="00D47F83" w:rsidP="009E070D">
      <w:pPr>
        <w:spacing w:before="120" w:after="120"/>
        <w:ind w:firstLine="0"/>
        <w:jc w:val="center"/>
        <w:rPr>
          <w:b/>
        </w:rPr>
      </w:pPr>
      <w:r w:rsidRPr="001E5D08">
        <w:rPr>
          <w:b/>
        </w:rPr>
        <w:t>1. Общие положения</w:t>
      </w:r>
    </w:p>
    <w:p w:rsidR="00D47F83" w:rsidRPr="001E5D08" w:rsidRDefault="00D47F83" w:rsidP="00D47F83">
      <w:pPr>
        <w:ind w:firstLine="567"/>
      </w:pPr>
      <w:r w:rsidRPr="001E5D08">
        <w:t>1.1. С</w:t>
      </w:r>
      <w:r w:rsidR="00526787" w:rsidRPr="001E5D08">
        <w:t>тороны договорились о создании Б</w:t>
      </w:r>
      <w:r w:rsidRPr="001E5D08">
        <w:t>азовой кафедры Университета</w:t>
      </w:r>
      <w:r w:rsidR="009479D0" w:rsidRPr="001E5D08">
        <w:t xml:space="preserve"> (далее – Б</w:t>
      </w:r>
      <w:r w:rsidR="009479D0" w:rsidRPr="001E5D08">
        <w:t>а</w:t>
      </w:r>
      <w:r w:rsidR="009479D0" w:rsidRPr="001E5D08">
        <w:t>зовая кафедра) в Базов</w:t>
      </w:r>
      <w:r w:rsidR="00DC34D9" w:rsidRPr="001E5D08">
        <w:t>ой</w:t>
      </w:r>
      <w:r w:rsidR="009479D0" w:rsidRPr="001E5D08">
        <w:t xml:space="preserve"> организации. </w:t>
      </w:r>
      <w:r w:rsidRPr="001E5D08">
        <w:t xml:space="preserve"> </w:t>
      </w:r>
    </w:p>
    <w:p w:rsidR="009479D0" w:rsidRPr="001E5D08" w:rsidRDefault="009479D0" w:rsidP="009479D0">
      <w:pPr>
        <w:ind w:firstLine="567"/>
      </w:pPr>
      <w:r w:rsidRPr="001E5D08">
        <w:t xml:space="preserve">Полное наименование Базовой кафедры на русском языке: ______________________. </w:t>
      </w:r>
    </w:p>
    <w:p w:rsidR="009479D0" w:rsidRPr="001E5D08" w:rsidRDefault="009479D0" w:rsidP="009479D0">
      <w:pPr>
        <w:ind w:firstLine="567"/>
      </w:pPr>
      <w:r w:rsidRPr="001E5D08">
        <w:t xml:space="preserve">Сокращенное наименование Базовой кафедры на русском языке: ________________. </w:t>
      </w:r>
    </w:p>
    <w:p w:rsidR="009479D0" w:rsidRPr="001E5D08" w:rsidRDefault="009479D0" w:rsidP="009479D0">
      <w:pPr>
        <w:ind w:firstLine="567"/>
      </w:pPr>
      <w:r w:rsidRPr="001E5D08">
        <w:t xml:space="preserve">Полное наименование Базовой кафедры на английском языке: ___________________. </w:t>
      </w:r>
    </w:p>
    <w:p w:rsidR="009479D0" w:rsidRPr="001E5D08" w:rsidRDefault="009479D0" w:rsidP="009479D0">
      <w:pPr>
        <w:ind w:firstLine="567"/>
      </w:pPr>
      <w:r w:rsidRPr="001E5D08">
        <w:t>Сокращенное наименование Базовой кафедры на английском языке: _____________.</w:t>
      </w:r>
    </w:p>
    <w:p w:rsidR="009479D0" w:rsidRPr="001E5D08" w:rsidRDefault="009479D0" w:rsidP="0038104A">
      <w:pPr>
        <w:ind w:firstLine="567"/>
      </w:pPr>
      <w:r w:rsidRPr="001E5D08">
        <w:t xml:space="preserve">Базовая кафедра располагается на территории Базовой </w:t>
      </w:r>
      <w:r w:rsidRPr="00DF5077">
        <w:t>организации</w:t>
      </w:r>
      <w:r w:rsidR="0038104A" w:rsidRPr="00DF5077">
        <w:t xml:space="preserve"> / Университета</w:t>
      </w:r>
      <w:r w:rsidRPr="00DF5077">
        <w:t xml:space="preserve"> по адресу:__________________</w:t>
      </w:r>
      <w:r w:rsidR="0038104A" w:rsidRPr="00DF5077">
        <w:t>______</w:t>
      </w:r>
      <w:r w:rsidRPr="00DF5077">
        <w:t>___________________________________________.</w:t>
      </w:r>
    </w:p>
    <w:p w:rsidR="00D47F83" w:rsidRPr="001E5D08" w:rsidRDefault="00D47F83" w:rsidP="00D47F83">
      <w:pPr>
        <w:ind w:firstLine="567"/>
        <w:rPr>
          <w:spacing w:val="-2"/>
        </w:rPr>
      </w:pPr>
      <w:r w:rsidRPr="001E5D08">
        <w:t xml:space="preserve">1.2 </w:t>
      </w:r>
      <w:r w:rsidRPr="001E5D08">
        <w:rPr>
          <w:spacing w:val="-2"/>
        </w:rPr>
        <w:t>Базовая кафедра является структурным подразделением Университета и руков</w:t>
      </w:r>
      <w:r w:rsidRPr="001E5D08">
        <w:rPr>
          <w:spacing w:val="-2"/>
        </w:rPr>
        <w:t>о</w:t>
      </w:r>
      <w:r w:rsidRPr="001E5D08">
        <w:rPr>
          <w:spacing w:val="-2"/>
        </w:rPr>
        <w:t>дствуется в своей деятельности законодательством Российской Федерации об образовании, Уставом, приказами ректора, иными локальными нормативными актами Университета.</w:t>
      </w:r>
      <w:r w:rsidR="00E16AB6" w:rsidRPr="001E5D08">
        <w:rPr>
          <w:spacing w:val="-2"/>
        </w:rPr>
        <w:t xml:space="preserve"> </w:t>
      </w:r>
      <w:r w:rsidRPr="001E5D08">
        <w:rPr>
          <w:spacing w:val="-2"/>
        </w:rPr>
        <w:t xml:space="preserve"> </w:t>
      </w:r>
    </w:p>
    <w:p w:rsidR="00D47F83" w:rsidRPr="001E5D08" w:rsidRDefault="00D47F83" w:rsidP="00D47F83">
      <w:pPr>
        <w:ind w:firstLine="567"/>
      </w:pPr>
      <w:r w:rsidRPr="001E5D08">
        <w:t xml:space="preserve">1.3. Целью создания Базовой кафедры в </w:t>
      </w:r>
      <w:r w:rsidR="007973EF" w:rsidRPr="001E5D08">
        <w:t>Базовой о</w:t>
      </w:r>
      <w:r w:rsidRPr="001E5D08">
        <w:t xml:space="preserve">рганизации является </w:t>
      </w:r>
      <w:r w:rsidR="001927F3" w:rsidRPr="001E5D08">
        <w:t>совершенс</w:t>
      </w:r>
      <w:r w:rsidR="001927F3" w:rsidRPr="001E5D08">
        <w:t>т</w:t>
      </w:r>
      <w:r w:rsidR="001927F3" w:rsidRPr="001E5D08">
        <w:t>вование образовательного процесса и усиление практической подготовки обучающихся</w:t>
      </w:r>
      <w:r w:rsidRPr="001E5D08">
        <w:t xml:space="preserve"> </w:t>
      </w:r>
      <w:r w:rsidR="001927F3" w:rsidRPr="001E5D08">
        <w:t xml:space="preserve">по </w:t>
      </w:r>
      <w:r w:rsidRPr="001E5D08">
        <w:t xml:space="preserve"> </w:t>
      </w:r>
      <w:r w:rsidR="00DC34D9" w:rsidRPr="001E5D08">
        <w:t>образовательн</w:t>
      </w:r>
      <w:r w:rsidR="00BB7F90" w:rsidRPr="001E5D08">
        <w:t>ым</w:t>
      </w:r>
      <w:r w:rsidR="00DC34D9" w:rsidRPr="001E5D08">
        <w:t xml:space="preserve"> программа</w:t>
      </w:r>
      <w:r w:rsidR="00BB7F90" w:rsidRPr="001E5D08">
        <w:t>м</w:t>
      </w:r>
      <w:r w:rsidRPr="001E5D08">
        <w:t>,</w:t>
      </w:r>
      <w:r w:rsidR="00BB7F90" w:rsidRPr="001E5D08">
        <w:t xml:space="preserve"> реализуемым в ИГЭУ, путем совместной реализации части образовательной программы, направленной на закрепление и развитие профессиональных знаний, умений и навыков и формирования профессиональных компетенций выпускника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 xml:space="preserve">1.4. Базовая кафедра </w:t>
      </w:r>
      <w:r w:rsidR="007973EF" w:rsidRPr="001E5D08">
        <w:t xml:space="preserve">совместно с Университетом </w:t>
      </w:r>
      <w:r w:rsidRPr="001E5D08">
        <w:t xml:space="preserve">осуществляет подготовку </w:t>
      </w:r>
      <w:proofErr w:type="gramStart"/>
      <w:r w:rsidR="007973EF" w:rsidRPr="001E5D08">
        <w:t>обуча</w:t>
      </w:r>
      <w:r w:rsidR="007973EF" w:rsidRPr="001E5D08">
        <w:t>ю</w:t>
      </w:r>
      <w:r w:rsidR="007973EF" w:rsidRPr="001E5D08">
        <w:t>щихся</w:t>
      </w:r>
      <w:proofErr w:type="gramEnd"/>
      <w:r w:rsidR="007973EF" w:rsidRPr="001E5D08">
        <w:t xml:space="preserve"> по следующим </w:t>
      </w:r>
      <w:r w:rsidR="00DC34D9" w:rsidRPr="001E5D08">
        <w:t>образовательным программам</w:t>
      </w:r>
      <w:r w:rsidRPr="001E5D08">
        <w:t>:</w:t>
      </w:r>
    </w:p>
    <w:p w:rsidR="00B214CD" w:rsidRPr="001E5D08" w:rsidRDefault="00B214CD" w:rsidP="00D47F83">
      <w:pPr>
        <w:ind w:firstLine="567"/>
        <w:rPr>
          <w:rFonts w:eastAsia="Calibri"/>
          <w:sz w:val="10"/>
          <w:szCs w:val="10"/>
          <w:lang w:eastAsia="en-US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2835"/>
        <w:gridCol w:w="2410"/>
        <w:gridCol w:w="1701"/>
      </w:tblGrid>
      <w:tr w:rsidR="00DC34D9" w:rsidRPr="001E5D08" w:rsidTr="00AA165B">
        <w:tc>
          <w:tcPr>
            <w:tcW w:w="2518" w:type="dxa"/>
            <w:vAlign w:val="center"/>
          </w:tcPr>
          <w:p w:rsidR="00DC34D9" w:rsidRPr="001E5D08" w:rsidRDefault="00DC34D9" w:rsidP="00DC34D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D08">
              <w:rPr>
                <w:rFonts w:eastAsia="Calibri"/>
                <w:sz w:val="20"/>
                <w:szCs w:val="20"/>
                <w:lang w:eastAsia="en-US"/>
              </w:rPr>
              <w:t>Наименование образов</w:t>
            </w:r>
            <w:r w:rsidRPr="001E5D0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1E5D08">
              <w:rPr>
                <w:rFonts w:eastAsia="Calibri"/>
                <w:sz w:val="20"/>
                <w:szCs w:val="20"/>
                <w:lang w:eastAsia="en-US"/>
              </w:rPr>
              <w:t>тельной  программы</w:t>
            </w:r>
          </w:p>
        </w:tc>
        <w:tc>
          <w:tcPr>
            <w:tcW w:w="2835" w:type="dxa"/>
            <w:vAlign w:val="center"/>
          </w:tcPr>
          <w:p w:rsidR="00DC34D9" w:rsidRPr="001E5D08" w:rsidRDefault="00DC34D9" w:rsidP="00B214CD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D08">
              <w:rPr>
                <w:rFonts w:eastAsia="Calibri"/>
                <w:sz w:val="20"/>
                <w:szCs w:val="20"/>
                <w:lang w:eastAsia="en-US"/>
              </w:rPr>
              <w:t>Направление подготовки (код, наименование, при наличии)</w:t>
            </w:r>
          </w:p>
        </w:tc>
        <w:tc>
          <w:tcPr>
            <w:tcW w:w="2410" w:type="dxa"/>
            <w:vAlign w:val="center"/>
          </w:tcPr>
          <w:p w:rsidR="00DC34D9" w:rsidRPr="001E5D08" w:rsidRDefault="00DC34D9" w:rsidP="00DC34D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D08">
              <w:rPr>
                <w:rFonts w:eastAsia="Calibri"/>
                <w:sz w:val="20"/>
                <w:szCs w:val="20"/>
                <w:lang w:eastAsia="en-US"/>
              </w:rPr>
              <w:t>Уровень образовател</w:t>
            </w:r>
            <w:r w:rsidRPr="001E5D0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1E5D08">
              <w:rPr>
                <w:rFonts w:eastAsia="Calibri"/>
                <w:sz w:val="20"/>
                <w:szCs w:val="20"/>
                <w:lang w:eastAsia="en-US"/>
              </w:rPr>
              <w:t xml:space="preserve">ной программы </w:t>
            </w:r>
          </w:p>
        </w:tc>
        <w:tc>
          <w:tcPr>
            <w:tcW w:w="1701" w:type="dxa"/>
            <w:vAlign w:val="center"/>
          </w:tcPr>
          <w:p w:rsidR="00DC34D9" w:rsidRPr="001E5D08" w:rsidRDefault="00DC34D9" w:rsidP="00DC34D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D08">
              <w:rPr>
                <w:rFonts w:eastAsia="Calibri"/>
                <w:sz w:val="20"/>
                <w:szCs w:val="20"/>
                <w:lang w:eastAsia="en-US"/>
              </w:rPr>
              <w:t>Выпускающая кафедра</w:t>
            </w:r>
          </w:p>
        </w:tc>
      </w:tr>
      <w:tr w:rsidR="00DC34D9" w:rsidRPr="001E5D08" w:rsidTr="00AA165B">
        <w:tc>
          <w:tcPr>
            <w:tcW w:w="2518" w:type="dxa"/>
          </w:tcPr>
          <w:p w:rsidR="00DC34D9" w:rsidRPr="001E5D08" w:rsidRDefault="00DC34D9" w:rsidP="00D47F83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DC34D9" w:rsidRPr="001E5D08" w:rsidRDefault="00DC34D9" w:rsidP="00D47F83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DC34D9" w:rsidRPr="001E5D08" w:rsidRDefault="00DC34D9" w:rsidP="00D47F83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C34D9" w:rsidRPr="001E5D08" w:rsidRDefault="00DC34D9" w:rsidP="00D47F83">
            <w:pPr>
              <w:ind w:firstLine="0"/>
              <w:rPr>
                <w:rFonts w:eastAsia="Calibri"/>
                <w:lang w:eastAsia="en-US"/>
              </w:rPr>
            </w:pPr>
          </w:p>
        </w:tc>
      </w:tr>
    </w:tbl>
    <w:p w:rsidR="00B214CD" w:rsidRPr="001E5D08" w:rsidRDefault="00B214CD" w:rsidP="00D47F83">
      <w:pPr>
        <w:ind w:firstLine="567"/>
        <w:rPr>
          <w:sz w:val="10"/>
          <w:szCs w:val="10"/>
        </w:rPr>
      </w:pPr>
    </w:p>
    <w:p w:rsidR="00D47F83" w:rsidRPr="001E5D08" w:rsidRDefault="00D47F83" w:rsidP="00D47F83">
      <w:pPr>
        <w:ind w:firstLine="567"/>
      </w:pPr>
      <w:r w:rsidRPr="001E5D08">
        <w:t>1.5. Подготовка обучающихся на Базовой кафедре предусматривает освоение ими в соответствии с учебным планом</w:t>
      </w:r>
      <w:r w:rsidR="00B17684" w:rsidRPr="001E5D08">
        <w:t xml:space="preserve"> </w:t>
      </w:r>
      <w:r w:rsidR="00E33CBD" w:rsidRPr="001E5D08">
        <w:t xml:space="preserve">образовательной программы </w:t>
      </w:r>
      <w:r w:rsidR="00C56FBF" w:rsidRPr="001E5D08">
        <w:t>профессиональных</w:t>
      </w:r>
      <w:r w:rsidRPr="001E5D08">
        <w:t xml:space="preserve"> дисци</w:t>
      </w:r>
      <w:r w:rsidRPr="001E5D08">
        <w:t>п</w:t>
      </w:r>
      <w:r w:rsidRPr="001E5D08">
        <w:t>лин</w:t>
      </w:r>
      <w:r w:rsidR="00C56FBF" w:rsidRPr="001E5D08">
        <w:t xml:space="preserve"> (модулей)</w:t>
      </w:r>
      <w:r w:rsidRPr="001E5D08">
        <w:t xml:space="preserve">, </w:t>
      </w:r>
      <w:r w:rsidR="00312B73" w:rsidRPr="001E5D08">
        <w:t xml:space="preserve">прохождения практической подготовки, в том числе </w:t>
      </w:r>
      <w:r w:rsidR="00C56FBF" w:rsidRPr="001E5D08">
        <w:t xml:space="preserve">практики, </w:t>
      </w:r>
      <w:r w:rsidR="00312B73" w:rsidRPr="001E5D08">
        <w:t xml:space="preserve">а также </w:t>
      </w:r>
      <w:r w:rsidRPr="001E5D08">
        <w:t>в</w:t>
      </w:r>
      <w:r w:rsidRPr="001E5D08">
        <w:t>ы</w:t>
      </w:r>
      <w:r w:rsidRPr="001E5D08">
        <w:t>полнение научно</w:t>
      </w:r>
      <w:r w:rsidR="00C56FBF" w:rsidRPr="001E5D08">
        <w:t>-</w:t>
      </w:r>
      <w:r w:rsidRPr="001E5D08">
        <w:t>исследовательск</w:t>
      </w:r>
      <w:r w:rsidR="007973EF" w:rsidRPr="001E5D08">
        <w:t>их</w:t>
      </w:r>
      <w:r w:rsidRPr="001E5D08">
        <w:t xml:space="preserve"> работ, </w:t>
      </w:r>
      <w:r w:rsidR="007973EF" w:rsidRPr="001E5D08">
        <w:t xml:space="preserve">курсовых проектов и работ, </w:t>
      </w:r>
      <w:r w:rsidRPr="001E5D08">
        <w:t>подготовк</w:t>
      </w:r>
      <w:r w:rsidR="00312B73" w:rsidRPr="001E5D08">
        <w:t>у</w:t>
      </w:r>
      <w:r w:rsidRPr="001E5D08">
        <w:t xml:space="preserve"> вып</w:t>
      </w:r>
      <w:r w:rsidRPr="001E5D08">
        <w:t>у</w:t>
      </w:r>
      <w:r w:rsidRPr="001E5D08">
        <w:t>скн</w:t>
      </w:r>
      <w:r w:rsidR="007973EF" w:rsidRPr="001E5D08">
        <w:t>ых</w:t>
      </w:r>
      <w:r w:rsidRPr="001E5D08">
        <w:t xml:space="preserve"> квалификационн</w:t>
      </w:r>
      <w:r w:rsidR="007973EF" w:rsidRPr="001E5D08">
        <w:t>ых</w:t>
      </w:r>
      <w:r w:rsidRPr="001E5D08">
        <w:t xml:space="preserve"> работ</w:t>
      </w:r>
      <w:r w:rsidR="00AE2C8C" w:rsidRPr="001E5D08">
        <w:t>, соответствующих профилю Базовой организации</w:t>
      </w:r>
      <w:r w:rsidRPr="001E5D08">
        <w:t xml:space="preserve">. </w:t>
      </w:r>
    </w:p>
    <w:p w:rsidR="00A80F5A" w:rsidRDefault="00A80F5A" w:rsidP="009E070D">
      <w:pPr>
        <w:spacing w:before="120" w:after="120"/>
        <w:ind w:firstLine="0"/>
        <w:jc w:val="center"/>
        <w:rPr>
          <w:b/>
        </w:rPr>
      </w:pPr>
    </w:p>
    <w:p w:rsidR="00D47F83" w:rsidRPr="001E5D08" w:rsidRDefault="00D47F83" w:rsidP="009E070D">
      <w:pPr>
        <w:spacing w:before="120" w:after="120"/>
        <w:ind w:firstLine="0"/>
        <w:jc w:val="center"/>
        <w:rPr>
          <w:b/>
        </w:rPr>
      </w:pPr>
      <w:r w:rsidRPr="001E5D08">
        <w:rPr>
          <w:b/>
        </w:rPr>
        <w:lastRenderedPageBreak/>
        <w:t>2. Обязательства Сторон</w:t>
      </w:r>
    </w:p>
    <w:p w:rsidR="00D47F83" w:rsidRPr="001E5D08" w:rsidRDefault="00D47F83" w:rsidP="00D47F83">
      <w:pPr>
        <w:ind w:firstLine="567"/>
        <w:rPr>
          <w:b/>
        </w:rPr>
      </w:pPr>
      <w:r w:rsidRPr="001E5D08">
        <w:rPr>
          <w:b/>
        </w:rPr>
        <w:t xml:space="preserve">2.1. Университет обязуется: </w:t>
      </w:r>
    </w:p>
    <w:p w:rsidR="009377E5" w:rsidRPr="001E5D08" w:rsidRDefault="00D47F83" w:rsidP="00CE5D56">
      <w:pPr>
        <w:ind w:firstLine="567"/>
        <w:rPr>
          <w:sz w:val="23"/>
          <w:szCs w:val="23"/>
        </w:rPr>
      </w:pPr>
      <w:r w:rsidRPr="001E5D08">
        <w:t xml:space="preserve">2.1.1. </w:t>
      </w:r>
      <w:r w:rsidR="009377E5" w:rsidRPr="001E5D08">
        <w:rPr>
          <w:sz w:val="23"/>
          <w:szCs w:val="23"/>
        </w:rPr>
        <w:t>Обеспечивать Базовую кафедру нагрузкой по согласованным с Базовой организ</w:t>
      </w:r>
      <w:r w:rsidR="009377E5" w:rsidRPr="001E5D08">
        <w:rPr>
          <w:sz w:val="23"/>
          <w:szCs w:val="23"/>
        </w:rPr>
        <w:t>а</w:t>
      </w:r>
      <w:r w:rsidR="009377E5" w:rsidRPr="001E5D08">
        <w:rPr>
          <w:sz w:val="23"/>
          <w:szCs w:val="23"/>
        </w:rPr>
        <w:t xml:space="preserve">цией </w:t>
      </w:r>
      <w:r w:rsidR="00CE5D56" w:rsidRPr="001E5D08">
        <w:rPr>
          <w:sz w:val="23"/>
          <w:szCs w:val="23"/>
        </w:rPr>
        <w:t xml:space="preserve">профильным </w:t>
      </w:r>
      <w:r w:rsidR="009377E5" w:rsidRPr="001E5D08">
        <w:rPr>
          <w:sz w:val="23"/>
          <w:szCs w:val="23"/>
        </w:rPr>
        <w:t>дисциплинам (модулям), практикам, курсовым проектам</w:t>
      </w:r>
      <w:r w:rsidR="00CE5D56" w:rsidRPr="001E5D08">
        <w:rPr>
          <w:sz w:val="23"/>
          <w:szCs w:val="23"/>
        </w:rPr>
        <w:t xml:space="preserve"> (работам)</w:t>
      </w:r>
      <w:r w:rsidR="009377E5" w:rsidRPr="001E5D08">
        <w:rPr>
          <w:sz w:val="23"/>
          <w:szCs w:val="23"/>
        </w:rPr>
        <w:t xml:space="preserve"> и гос</w:t>
      </w:r>
      <w:r w:rsidR="009377E5" w:rsidRPr="001E5D08">
        <w:rPr>
          <w:sz w:val="23"/>
          <w:szCs w:val="23"/>
        </w:rPr>
        <w:t>у</w:t>
      </w:r>
      <w:r w:rsidR="009377E5" w:rsidRPr="001E5D08">
        <w:rPr>
          <w:sz w:val="23"/>
          <w:szCs w:val="23"/>
        </w:rPr>
        <w:t>дарственной итоговой аттестации</w:t>
      </w:r>
      <w:r w:rsidR="00CE5D56" w:rsidRPr="001E5D08">
        <w:rPr>
          <w:sz w:val="23"/>
          <w:szCs w:val="23"/>
        </w:rPr>
        <w:t xml:space="preserve"> с учетом действующего контингента обучающихся в уче</w:t>
      </w:r>
      <w:r w:rsidR="00CE5D56" w:rsidRPr="001E5D08">
        <w:rPr>
          <w:sz w:val="23"/>
          <w:szCs w:val="23"/>
        </w:rPr>
        <w:t>б</w:t>
      </w:r>
      <w:r w:rsidR="00CE5D56" w:rsidRPr="001E5D08">
        <w:rPr>
          <w:sz w:val="23"/>
          <w:szCs w:val="23"/>
        </w:rPr>
        <w:t>ной группе (учебных группах) соответствующего курса (курсов)</w:t>
      </w:r>
      <w:r w:rsidR="00BB7F90" w:rsidRPr="001E5D08">
        <w:rPr>
          <w:sz w:val="23"/>
          <w:szCs w:val="23"/>
        </w:rPr>
        <w:t xml:space="preserve"> и норм времени, установле</w:t>
      </w:r>
      <w:r w:rsidR="00BB7F90" w:rsidRPr="001E5D08">
        <w:rPr>
          <w:sz w:val="23"/>
          <w:szCs w:val="23"/>
        </w:rPr>
        <w:t>н</w:t>
      </w:r>
      <w:r w:rsidR="00BB7F90" w:rsidRPr="001E5D08">
        <w:rPr>
          <w:sz w:val="23"/>
          <w:szCs w:val="23"/>
        </w:rPr>
        <w:t>ных локальными нормативными актами ИГЭУ</w:t>
      </w:r>
      <w:r w:rsidR="00CE5D56" w:rsidRPr="001E5D08">
        <w:rPr>
          <w:sz w:val="23"/>
          <w:szCs w:val="23"/>
        </w:rPr>
        <w:t>.</w:t>
      </w:r>
      <w:r w:rsidR="009377E5" w:rsidRPr="001E5D08">
        <w:rPr>
          <w:sz w:val="23"/>
          <w:szCs w:val="23"/>
        </w:rPr>
        <w:t xml:space="preserve"> </w:t>
      </w:r>
    </w:p>
    <w:p w:rsidR="00D47F83" w:rsidRPr="001E5D08" w:rsidRDefault="00D47F83" w:rsidP="00C8530D">
      <w:pPr>
        <w:autoSpaceDE w:val="0"/>
        <w:autoSpaceDN w:val="0"/>
        <w:adjustRightInd w:val="0"/>
        <w:ind w:firstLine="567"/>
      </w:pPr>
      <w:r w:rsidRPr="001E5D08">
        <w:t xml:space="preserve">2.1.2. </w:t>
      </w:r>
      <w:r w:rsidR="00C8530D" w:rsidRPr="001E5D08">
        <w:rPr>
          <w:sz w:val="23"/>
          <w:szCs w:val="23"/>
        </w:rPr>
        <w:t>В рамках действующего федерального государственного образовательного ста</w:t>
      </w:r>
      <w:r w:rsidR="00C8530D" w:rsidRPr="001E5D08">
        <w:rPr>
          <w:sz w:val="23"/>
          <w:szCs w:val="23"/>
        </w:rPr>
        <w:t>н</w:t>
      </w:r>
      <w:r w:rsidR="00C8530D" w:rsidRPr="001E5D08">
        <w:rPr>
          <w:sz w:val="23"/>
          <w:szCs w:val="23"/>
        </w:rPr>
        <w:t>дарта высшего образования</w:t>
      </w:r>
      <w:r w:rsidR="00F40A9D"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 xml:space="preserve">по направлению подготовки (специальности) </w:t>
      </w:r>
      <w:r w:rsidR="00F40A9D" w:rsidRPr="001E5D08">
        <w:rPr>
          <w:sz w:val="23"/>
          <w:szCs w:val="23"/>
        </w:rPr>
        <w:t>или профессионал</w:t>
      </w:r>
      <w:r w:rsidR="00F40A9D" w:rsidRPr="001E5D08">
        <w:rPr>
          <w:sz w:val="23"/>
          <w:szCs w:val="23"/>
        </w:rPr>
        <w:t>ь</w:t>
      </w:r>
      <w:r w:rsidR="00F40A9D" w:rsidRPr="001E5D08">
        <w:rPr>
          <w:sz w:val="23"/>
          <w:szCs w:val="23"/>
        </w:rPr>
        <w:t xml:space="preserve">ного стандарта </w:t>
      </w:r>
      <w:r w:rsidR="00C8530D" w:rsidRPr="001E5D08">
        <w:rPr>
          <w:sz w:val="23"/>
          <w:szCs w:val="23"/>
        </w:rPr>
        <w:t>учитывать предложения Базовой кафедры при разработке и совершенствов</w:t>
      </w:r>
      <w:r w:rsidR="00C8530D" w:rsidRPr="001E5D08">
        <w:rPr>
          <w:sz w:val="23"/>
          <w:szCs w:val="23"/>
        </w:rPr>
        <w:t>а</w:t>
      </w:r>
      <w:r w:rsidR="00C8530D" w:rsidRPr="001E5D08">
        <w:rPr>
          <w:sz w:val="23"/>
          <w:szCs w:val="23"/>
        </w:rPr>
        <w:t>нии учебн</w:t>
      </w:r>
      <w:r w:rsidR="00CE5D56" w:rsidRPr="001E5D08">
        <w:rPr>
          <w:sz w:val="23"/>
          <w:szCs w:val="23"/>
        </w:rPr>
        <w:t>ых</w:t>
      </w:r>
      <w:r w:rsidR="00C8530D" w:rsidRPr="001E5D08">
        <w:rPr>
          <w:sz w:val="23"/>
          <w:szCs w:val="23"/>
        </w:rPr>
        <w:t xml:space="preserve"> план</w:t>
      </w:r>
      <w:r w:rsidR="00CE5D56" w:rsidRPr="001E5D08">
        <w:rPr>
          <w:sz w:val="23"/>
          <w:szCs w:val="23"/>
        </w:rPr>
        <w:t>ов</w:t>
      </w:r>
      <w:r w:rsidR="00E33CBD" w:rsidRPr="001E5D08">
        <w:rPr>
          <w:sz w:val="23"/>
          <w:szCs w:val="23"/>
        </w:rPr>
        <w:t xml:space="preserve"> образовательной программы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 xml:space="preserve">2.1.3. Обеспечивать </w:t>
      </w:r>
      <w:r w:rsidR="00CE5D56" w:rsidRPr="001E5D08">
        <w:t xml:space="preserve">информационную, </w:t>
      </w:r>
      <w:r w:rsidRPr="001E5D08">
        <w:t>мет</w:t>
      </w:r>
      <w:r w:rsidR="00CE5D56" w:rsidRPr="001E5D08">
        <w:t xml:space="preserve">одическую поддержку в организации, </w:t>
      </w:r>
      <w:r w:rsidRPr="001E5D08">
        <w:t xml:space="preserve">проведении </w:t>
      </w:r>
      <w:r w:rsidR="00CE5D56" w:rsidRPr="001E5D08">
        <w:t xml:space="preserve">и контроле </w:t>
      </w:r>
      <w:r w:rsidRPr="001E5D08">
        <w:t>учебного процесса на Базовой кафедре.</w:t>
      </w:r>
    </w:p>
    <w:p w:rsidR="00D47F83" w:rsidRPr="001E5D08" w:rsidRDefault="00D47F83" w:rsidP="00D47F83">
      <w:pPr>
        <w:ind w:firstLine="567"/>
      </w:pPr>
      <w:r w:rsidRPr="001E5D08">
        <w:t xml:space="preserve">2.1.4. По представлению руководителя </w:t>
      </w:r>
      <w:r w:rsidR="00E55B2A" w:rsidRPr="001E5D08">
        <w:t>Базовой о</w:t>
      </w:r>
      <w:r w:rsidRPr="001E5D08">
        <w:t>рганизации принимать на</w:t>
      </w:r>
      <w:r w:rsidR="00BB7F90" w:rsidRPr="001E5D08">
        <w:t xml:space="preserve"> работу по совместительству или по договору гражданско-правового характера</w:t>
      </w:r>
      <w:r w:rsidRPr="001E5D08">
        <w:t xml:space="preserve"> на преподавательские должности специалистов </w:t>
      </w:r>
      <w:r w:rsidR="00E55B2A" w:rsidRPr="001E5D08">
        <w:t>Базовой о</w:t>
      </w:r>
      <w:r w:rsidRPr="001E5D08">
        <w:t xml:space="preserve">рганизации. </w:t>
      </w:r>
    </w:p>
    <w:p w:rsidR="00D47F83" w:rsidRPr="001E5D08" w:rsidRDefault="00D47F83" w:rsidP="00D47F83">
      <w:pPr>
        <w:ind w:firstLine="567"/>
      </w:pPr>
      <w:r w:rsidRPr="001E5D08">
        <w:t xml:space="preserve">2.1.6. Содействовать проведению совместных </w:t>
      </w:r>
      <w:r w:rsidR="007973EF" w:rsidRPr="001E5D08">
        <w:t>научно-исследовательских работ</w:t>
      </w:r>
      <w:r w:rsidRPr="001E5D08">
        <w:t>, вн</w:t>
      </w:r>
      <w:r w:rsidRPr="001E5D08">
        <w:t>е</w:t>
      </w:r>
      <w:r w:rsidRPr="001E5D08">
        <w:t xml:space="preserve">дрению перспективных разработок в производственный процесс </w:t>
      </w:r>
      <w:r w:rsidR="00E55B2A" w:rsidRPr="001E5D08">
        <w:t xml:space="preserve">Базовой </w:t>
      </w:r>
      <w:r w:rsidR="00F40A9D" w:rsidRPr="001E5D08">
        <w:t>о</w:t>
      </w:r>
      <w:r w:rsidRPr="001E5D08">
        <w:t xml:space="preserve">рганизации. </w:t>
      </w:r>
    </w:p>
    <w:p w:rsidR="007973EF" w:rsidRPr="001E5D08" w:rsidRDefault="007973EF" w:rsidP="00D47F83">
      <w:pPr>
        <w:ind w:firstLine="567"/>
      </w:pPr>
      <w:r w:rsidRPr="001E5D08">
        <w:t xml:space="preserve">2.1.7. По запросу </w:t>
      </w:r>
      <w:r w:rsidR="00E55B2A" w:rsidRPr="001E5D08">
        <w:t>Базовой о</w:t>
      </w:r>
      <w:r w:rsidRPr="001E5D08">
        <w:t>рганизации предостав</w:t>
      </w:r>
      <w:r w:rsidR="00CE5D56" w:rsidRPr="001E5D08">
        <w:t>лять</w:t>
      </w:r>
      <w:r w:rsidRPr="001E5D08">
        <w:t xml:space="preserve"> помещени</w:t>
      </w:r>
      <w:r w:rsidR="00CE5D56" w:rsidRPr="001E5D08">
        <w:t>я</w:t>
      </w:r>
      <w:r w:rsidRPr="001E5D08">
        <w:t xml:space="preserve"> для</w:t>
      </w:r>
      <w:r w:rsidR="00CE5D56" w:rsidRPr="001E5D08">
        <w:t xml:space="preserve"> взаимодейс</w:t>
      </w:r>
      <w:r w:rsidR="00CE5D56" w:rsidRPr="001E5D08">
        <w:t>т</w:t>
      </w:r>
      <w:r w:rsidR="00CE5D56" w:rsidRPr="001E5D08">
        <w:t>вия обучающихся и преподавателей Базовой кафедры в соответствии с учебным планом.</w:t>
      </w:r>
    </w:p>
    <w:p w:rsidR="00C8530D" w:rsidRPr="001E5D08" w:rsidRDefault="00CE5D56" w:rsidP="00581E3A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2.1.8</w:t>
      </w:r>
      <w:r w:rsidRPr="009010ED">
        <w:rPr>
          <w:spacing w:val="-4"/>
          <w:kern w:val="23"/>
          <w:sz w:val="23"/>
          <w:szCs w:val="23"/>
        </w:rPr>
        <w:t xml:space="preserve">. </w:t>
      </w:r>
      <w:r w:rsidR="00C8530D" w:rsidRPr="009010ED">
        <w:rPr>
          <w:spacing w:val="-4"/>
          <w:kern w:val="23"/>
          <w:sz w:val="23"/>
          <w:szCs w:val="23"/>
        </w:rPr>
        <w:t>Проводить совместно с Базовой кафедрой работу по анализу:</w:t>
      </w:r>
      <w:r w:rsidRPr="009010ED">
        <w:rPr>
          <w:spacing w:val="-4"/>
          <w:kern w:val="23"/>
          <w:sz w:val="23"/>
          <w:szCs w:val="23"/>
        </w:rPr>
        <w:t xml:space="preserve"> </w:t>
      </w:r>
      <w:r w:rsidR="00C8530D" w:rsidRPr="009010ED">
        <w:rPr>
          <w:spacing w:val="-4"/>
          <w:kern w:val="23"/>
          <w:sz w:val="23"/>
          <w:szCs w:val="23"/>
        </w:rPr>
        <w:t>удовлетворенности Б</w:t>
      </w:r>
      <w:r w:rsidR="00C8530D" w:rsidRPr="009010ED">
        <w:rPr>
          <w:spacing w:val="-4"/>
          <w:kern w:val="23"/>
          <w:sz w:val="23"/>
          <w:szCs w:val="23"/>
        </w:rPr>
        <w:t>а</w:t>
      </w:r>
      <w:r w:rsidR="00C8530D" w:rsidRPr="009010ED">
        <w:rPr>
          <w:spacing w:val="-4"/>
          <w:kern w:val="23"/>
          <w:sz w:val="23"/>
          <w:szCs w:val="23"/>
        </w:rPr>
        <w:t>зовой организации</w:t>
      </w:r>
      <w:r w:rsidRPr="009010ED">
        <w:rPr>
          <w:spacing w:val="-4"/>
          <w:kern w:val="23"/>
          <w:sz w:val="23"/>
          <w:szCs w:val="23"/>
        </w:rPr>
        <w:t xml:space="preserve"> качеством подготовки выпускник</w:t>
      </w:r>
      <w:r w:rsidR="00C8530D" w:rsidRPr="009010ED">
        <w:rPr>
          <w:spacing w:val="-4"/>
          <w:kern w:val="23"/>
          <w:sz w:val="23"/>
          <w:szCs w:val="23"/>
        </w:rPr>
        <w:t>ов и</w:t>
      </w:r>
      <w:r w:rsidRPr="009010ED">
        <w:rPr>
          <w:spacing w:val="-4"/>
          <w:kern w:val="23"/>
          <w:sz w:val="23"/>
          <w:szCs w:val="23"/>
        </w:rPr>
        <w:t xml:space="preserve"> </w:t>
      </w:r>
      <w:r w:rsidR="00C8530D" w:rsidRPr="009010ED">
        <w:rPr>
          <w:spacing w:val="-4"/>
          <w:kern w:val="23"/>
          <w:sz w:val="23"/>
          <w:szCs w:val="23"/>
        </w:rPr>
        <w:t>соответствия их компетенций требован</w:t>
      </w:r>
      <w:r w:rsidR="00C8530D" w:rsidRPr="009010ED">
        <w:rPr>
          <w:spacing w:val="-4"/>
          <w:kern w:val="23"/>
          <w:sz w:val="23"/>
          <w:szCs w:val="23"/>
        </w:rPr>
        <w:t>и</w:t>
      </w:r>
      <w:r w:rsidR="00C8530D" w:rsidRPr="009010ED">
        <w:rPr>
          <w:spacing w:val="-4"/>
          <w:kern w:val="23"/>
          <w:sz w:val="23"/>
          <w:szCs w:val="23"/>
        </w:rPr>
        <w:t>ям Базовой организации;</w:t>
      </w:r>
      <w:r w:rsidRPr="009010ED">
        <w:rPr>
          <w:spacing w:val="-4"/>
          <w:kern w:val="23"/>
          <w:sz w:val="23"/>
          <w:szCs w:val="23"/>
        </w:rPr>
        <w:t xml:space="preserve"> </w:t>
      </w:r>
      <w:r w:rsidR="00C8530D" w:rsidRPr="009010ED">
        <w:rPr>
          <w:spacing w:val="-4"/>
          <w:kern w:val="23"/>
          <w:sz w:val="23"/>
          <w:szCs w:val="23"/>
        </w:rPr>
        <w:t>развития карьеры выпускников Университета в Базовой организации.</w:t>
      </w:r>
    </w:p>
    <w:p w:rsidR="00C8530D" w:rsidRPr="001E5D08" w:rsidRDefault="00CE5D56" w:rsidP="00CE5D56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 xml:space="preserve">2.1.9. </w:t>
      </w:r>
      <w:r w:rsidR="00C8530D" w:rsidRPr="001E5D08">
        <w:rPr>
          <w:sz w:val="23"/>
          <w:szCs w:val="23"/>
        </w:rPr>
        <w:t xml:space="preserve">Формировать заявку с контрольными цифрами приема на первый курс с </w:t>
      </w:r>
      <w:r w:rsidRPr="001E5D08">
        <w:rPr>
          <w:sz w:val="23"/>
          <w:szCs w:val="23"/>
        </w:rPr>
        <w:t>у</w:t>
      </w:r>
      <w:r w:rsidR="00C8530D" w:rsidRPr="001E5D08">
        <w:rPr>
          <w:sz w:val="23"/>
          <w:szCs w:val="23"/>
        </w:rPr>
        <w:t>четом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потребностей Базовой организации.</w:t>
      </w:r>
    </w:p>
    <w:p w:rsidR="00C8530D" w:rsidRPr="001E5D08" w:rsidRDefault="00CE5D56" w:rsidP="00CE5D56">
      <w:pPr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 xml:space="preserve">2.1.10. </w:t>
      </w:r>
      <w:r w:rsidR="00C8530D" w:rsidRPr="001E5D08">
        <w:rPr>
          <w:sz w:val="23"/>
          <w:szCs w:val="23"/>
        </w:rPr>
        <w:t>Издавать учебные пособия и методические пособия, монографии и н</w:t>
      </w:r>
      <w:r w:rsidRPr="001E5D08">
        <w:rPr>
          <w:sz w:val="23"/>
          <w:szCs w:val="23"/>
        </w:rPr>
        <w:t>а</w:t>
      </w:r>
      <w:r w:rsidR="00C8530D" w:rsidRPr="001E5D08">
        <w:rPr>
          <w:sz w:val="23"/>
          <w:szCs w:val="23"/>
        </w:rPr>
        <w:t>учные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пу</w:t>
      </w:r>
      <w:r w:rsidR="00C8530D" w:rsidRPr="001E5D08">
        <w:rPr>
          <w:sz w:val="23"/>
          <w:szCs w:val="23"/>
        </w:rPr>
        <w:t>б</w:t>
      </w:r>
      <w:r w:rsidR="00C8530D" w:rsidRPr="001E5D08">
        <w:rPr>
          <w:sz w:val="23"/>
          <w:szCs w:val="23"/>
        </w:rPr>
        <w:t>ликации преподавателей Базовой кафедры в соответствии с локальными нормати</w:t>
      </w:r>
      <w:r w:rsidRPr="001E5D08">
        <w:rPr>
          <w:sz w:val="23"/>
          <w:szCs w:val="23"/>
        </w:rPr>
        <w:t xml:space="preserve">вными </w:t>
      </w:r>
      <w:r w:rsidR="00C8530D" w:rsidRPr="001E5D08">
        <w:rPr>
          <w:sz w:val="23"/>
          <w:szCs w:val="23"/>
        </w:rPr>
        <w:t>акт</w:t>
      </w:r>
      <w:r w:rsidR="00C8530D" w:rsidRPr="001E5D08">
        <w:rPr>
          <w:sz w:val="23"/>
          <w:szCs w:val="23"/>
        </w:rPr>
        <w:t>а</w:t>
      </w:r>
      <w:r w:rsidR="00C8530D" w:rsidRPr="001E5D08">
        <w:rPr>
          <w:sz w:val="23"/>
          <w:szCs w:val="23"/>
        </w:rPr>
        <w:t xml:space="preserve">ми </w:t>
      </w:r>
      <w:r w:rsidRPr="001E5D08">
        <w:rPr>
          <w:sz w:val="23"/>
          <w:szCs w:val="23"/>
        </w:rPr>
        <w:t>Университета.</w:t>
      </w:r>
    </w:p>
    <w:p w:rsidR="00CE5D56" w:rsidRPr="001E5D08" w:rsidRDefault="00CE5D56" w:rsidP="00CE5D56">
      <w:pPr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 xml:space="preserve">2.1.11. </w:t>
      </w:r>
      <w:r w:rsidR="00C8530D" w:rsidRPr="001E5D08">
        <w:rPr>
          <w:sz w:val="23"/>
          <w:szCs w:val="23"/>
        </w:rPr>
        <w:t>Привлекать представителей Базовой кафедры к работе Уч</w:t>
      </w:r>
      <w:r w:rsidRPr="001E5D08">
        <w:rPr>
          <w:sz w:val="23"/>
          <w:szCs w:val="23"/>
        </w:rPr>
        <w:t>е</w:t>
      </w:r>
      <w:r w:rsidR="00C8530D" w:rsidRPr="001E5D08">
        <w:rPr>
          <w:sz w:val="23"/>
          <w:szCs w:val="23"/>
        </w:rPr>
        <w:t>ного совета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факульт</w:t>
      </w:r>
      <w:r w:rsidR="00C8530D" w:rsidRPr="001E5D08">
        <w:rPr>
          <w:sz w:val="23"/>
          <w:szCs w:val="23"/>
        </w:rPr>
        <w:t>е</w:t>
      </w:r>
      <w:r w:rsidR="00C8530D" w:rsidRPr="001E5D08">
        <w:rPr>
          <w:sz w:val="23"/>
          <w:szCs w:val="23"/>
        </w:rPr>
        <w:t>та, учебно-методической комиссии по направлению подгото</w:t>
      </w:r>
      <w:r w:rsidRPr="001E5D08">
        <w:rPr>
          <w:sz w:val="23"/>
          <w:szCs w:val="23"/>
        </w:rPr>
        <w:t>в</w:t>
      </w:r>
      <w:r w:rsidR="00C8530D" w:rsidRPr="001E5D08">
        <w:rPr>
          <w:sz w:val="23"/>
          <w:szCs w:val="23"/>
        </w:rPr>
        <w:t>ки</w:t>
      </w:r>
      <w:r w:rsidRPr="001E5D08">
        <w:rPr>
          <w:sz w:val="23"/>
          <w:szCs w:val="23"/>
        </w:rPr>
        <w:t>.</w:t>
      </w:r>
    </w:p>
    <w:p w:rsidR="00C8530D" w:rsidRPr="001E5D08" w:rsidRDefault="00C8530D" w:rsidP="00CE5D56">
      <w:pPr>
        <w:ind w:firstLine="567"/>
        <w:rPr>
          <w:sz w:val="10"/>
          <w:szCs w:val="10"/>
        </w:rPr>
      </w:pPr>
    </w:p>
    <w:p w:rsidR="00D47F83" w:rsidRPr="001E5D08" w:rsidRDefault="00D47F83" w:rsidP="00D47F83">
      <w:pPr>
        <w:ind w:firstLine="567"/>
        <w:rPr>
          <w:b/>
        </w:rPr>
      </w:pPr>
      <w:r w:rsidRPr="001E5D08">
        <w:rPr>
          <w:b/>
        </w:rPr>
        <w:t xml:space="preserve">2.2. Организация обязуется: </w:t>
      </w:r>
    </w:p>
    <w:p w:rsidR="00CE5D56" w:rsidRPr="00DF5077" w:rsidRDefault="00CE5D56" w:rsidP="007465A5">
      <w:pPr>
        <w:autoSpaceDE w:val="0"/>
        <w:autoSpaceDN w:val="0"/>
        <w:adjustRightInd w:val="0"/>
        <w:ind w:firstLine="567"/>
        <w:rPr>
          <w:spacing w:val="-2"/>
          <w:sz w:val="23"/>
          <w:szCs w:val="23"/>
        </w:rPr>
      </w:pPr>
      <w:r w:rsidRPr="001E5D08">
        <w:rPr>
          <w:spacing w:val="-2"/>
          <w:sz w:val="23"/>
          <w:szCs w:val="23"/>
        </w:rPr>
        <w:t>2.2.1. Планировать и проводить учебный процесс обучающихся в соответствии с требов</w:t>
      </w:r>
      <w:r w:rsidRPr="001E5D08">
        <w:rPr>
          <w:spacing w:val="-2"/>
          <w:sz w:val="23"/>
          <w:szCs w:val="23"/>
        </w:rPr>
        <w:t>а</w:t>
      </w:r>
      <w:r w:rsidRPr="001E5D08">
        <w:rPr>
          <w:spacing w:val="-2"/>
          <w:sz w:val="23"/>
          <w:szCs w:val="23"/>
        </w:rPr>
        <w:t xml:space="preserve">ниями образовательной </w:t>
      </w:r>
      <w:r w:rsidRPr="00DF5077">
        <w:rPr>
          <w:spacing w:val="-2"/>
          <w:sz w:val="23"/>
          <w:szCs w:val="23"/>
        </w:rPr>
        <w:t xml:space="preserve">программы, </w:t>
      </w:r>
      <w:r w:rsidR="002F4095" w:rsidRPr="00DF5077">
        <w:rPr>
          <w:spacing w:val="-2"/>
          <w:sz w:val="23"/>
          <w:szCs w:val="23"/>
        </w:rPr>
        <w:t>календарным учебным графиком</w:t>
      </w:r>
      <w:r w:rsidR="00F40A9D" w:rsidRPr="00DF5077">
        <w:rPr>
          <w:spacing w:val="-2"/>
          <w:sz w:val="23"/>
          <w:szCs w:val="23"/>
        </w:rPr>
        <w:t>,</w:t>
      </w:r>
      <w:r w:rsidRPr="00DF5077">
        <w:rPr>
          <w:spacing w:val="-2"/>
          <w:sz w:val="23"/>
          <w:szCs w:val="23"/>
        </w:rPr>
        <w:t xml:space="preserve"> расписанием учебных зан</w:t>
      </w:r>
      <w:r w:rsidR="007465A5" w:rsidRPr="00DF5077">
        <w:rPr>
          <w:spacing w:val="-2"/>
          <w:sz w:val="23"/>
          <w:szCs w:val="23"/>
        </w:rPr>
        <w:t>ятий и промежуточной аттестации; в полном объеме о</w:t>
      </w:r>
      <w:r w:rsidRPr="00DF5077">
        <w:rPr>
          <w:spacing w:val="-2"/>
          <w:sz w:val="23"/>
          <w:szCs w:val="23"/>
        </w:rPr>
        <w:t xml:space="preserve">беспечить формирование </w:t>
      </w:r>
      <w:r w:rsidR="002F4095" w:rsidRPr="00DF5077">
        <w:rPr>
          <w:spacing w:val="-2"/>
          <w:sz w:val="23"/>
          <w:szCs w:val="23"/>
        </w:rPr>
        <w:t>професси</w:t>
      </w:r>
      <w:r w:rsidR="002F4095" w:rsidRPr="00DF5077">
        <w:rPr>
          <w:spacing w:val="-2"/>
          <w:sz w:val="23"/>
          <w:szCs w:val="23"/>
        </w:rPr>
        <w:t>о</w:t>
      </w:r>
      <w:r w:rsidR="002F4095" w:rsidRPr="00DF5077">
        <w:rPr>
          <w:spacing w:val="-2"/>
          <w:sz w:val="23"/>
          <w:szCs w:val="23"/>
        </w:rPr>
        <w:t xml:space="preserve">нальных </w:t>
      </w:r>
      <w:r w:rsidRPr="00DF5077">
        <w:rPr>
          <w:spacing w:val="-2"/>
          <w:sz w:val="23"/>
          <w:szCs w:val="23"/>
        </w:rPr>
        <w:t xml:space="preserve">компетенций у обучающихся, в части реализуемых на Базовой кафедре дисциплин (модулей) и практик. </w:t>
      </w:r>
    </w:p>
    <w:p w:rsidR="00C8530D" w:rsidRPr="001E5D08" w:rsidRDefault="00CE5D56" w:rsidP="007465A5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DF5077">
        <w:rPr>
          <w:sz w:val="23"/>
          <w:szCs w:val="23"/>
        </w:rPr>
        <w:t xml:space="preserve">2.2.2. </w:t>
      </w:r>
      <w:r w:rsidR="00C8530D" w:rsidRPr="00DF5077">
        <w:rPr>
          <w:spacing w:val="-4"/>
          <w:sz w:val="23"/>
          <w:szCs w:val="23"/>
        </w:rPr>
        <w:t>Привлекать для преподавательской деятельности на Базовой кафедре, а также</w:t>
      </w:r>
      <w:r w:rsidR="007465A5" w:rsidRPr="00DF5077">
        <w:rPr>
          <w:spacing w:val="-4"/>
          <w:sz w:val="23"/>
          <w:szCs w:val="23"/>
        </w:rPr>
        <w:t xml:space="preserve"> </w:t>
      </w:r>
      <w:r w:rsidR="00C8530D" w:rsidRPr="00DF5077">
        <w:rPr>
          <w:spacing w:val="-4"/>
          <w:sz w:val="23"/>
          <w:szCs w:val="23"/>
        </w:rPr>
        <w:t xml:space="preserve">для </w:t>
      </w:r>
      <w:r w:rsidR="007465A5" w:rsidRPr="00DF5077">
        <w:rPr>
          <w:spacing w:val="-4"/>
          <w:sz w:val="23"/>
          <w:szCs w:val="23"/>
        </w:rPr>
        <w:t xml:space="preserve">практической подготовки обучающихся </w:t>
      </w:r>
      <w:r w:rsidR="00C8530D" w:rsidRPr="00DF5077">
        <w:rPr>
          <w:spacing w:val="-4"/>
          <w:sz w:val="23"/>
          <w:szCs w:val="23"/>
        </w:rPr>
        <w:t>ве</w:t>
      </w:r>
      <w:r w:rsidR="007465A5" w:rsidRPr="00DF5077">
        <w:rPr>
          <w:spacing w:val="-4"/>
          <w:sz w:val="23"/>
          <w:szCs w:val="23"/>
        </w:rPr>
        <w:t>д</w:t>
      </w:r>
      <w:r w:rsidR="00C8530D" w:rsidRPr="00DF5077">
        <w:rPr>
          <w:spacing w:val="-4"/>
          <w:sz w:val="23"/>
          <w:szCs w:val="23"/>
        </w:rPr>
        <w:t>ущих</w:t>
      </w:r>
      <w:r w:rsidR="007465A5" w:rsidRPr="00DF5077">
        <w:rPr>
          <w:spacing w:val="-4"/>
          <w:sz w:val="23"/>
          <w:szCs w:val="23"/>
        </w:rPr>
        <w:t xml:space="preserve"> </w:t>
      </w:r>
      <w:r w:rsidR="00C8530D" w:rsidRPr="00DF5077">
        <w:rPr>
          <w:spacing w:val="-4"/>
          <w:sz w:val="23"/>
          <w:szCs w:val="23"/>
        </w:rPr>
        <w:t>специалистов Базовой организации, соответс</w:t>
      </w:r>
      <w:r w:rsidR="00C8530D" w:rsidRPr="00DF5077">
        <w:rPr>
          <w:spacing w:val="-4"/>
          <w:sz w:val="23"/>
          <w:szCs w:val="23"/>
        </w:rPr>
        <w:t>т</w:t>
      </w:r>
      <w:r w:rsidR="00C8530D" w:rsidRPr="00DF5077">
        <w:rPr>
          <w:spacing w:val="-4"/>
          <w:sz w:val="23"/>
          <w:szCs w:val="23"/>
        </w:rPr>
        <w:t>вующих</w:t>
      </w:r>
      <w:r w:rsidR="00AE214E" w:rsidRPr="00DF5077">
        <w:rPr>
          <w:spacing w:val="-4"/>
          <w:sz w:val="23"/>
          <w:szCs w:val="23"/>
        </w:rPr>
        <w:t xml:space="preserve"> квалификационным требованиям</w:t>
      </w:r>
      <w:r w:rsidR="00C8530D" w:rsidRPr="00DF5077">
        <w:rPr>
          <w:spacing w:val="-4"/>
          <w:sz w:val="23"/>
          <w:szCs w:val="23"/>
        </w:rPr>
        <w:t>,</w:t>
      </w:r>
      <w:r w:rsidR="007465A5" w:rsidRPr="00DF5077">
        <w:rPr>
          <w:spacing w:val="-4"/>
          <w:sz w:val="23"/>
          <w:szCs w:val="23"/>
        </w:rPr>
        <w:t xml:space="preserve"> </w:t>
      </w:r>
      <w:r w:rsidR="00C8530D" w:rsidRPr="00DF5077">
        <w:rPr>
          <w:spacing w:val="-4"/>
          <w:sz w:val="23"/>
          <w:szCs w:val="23"/>
        </w:rPr>
        <w:t>предъявляемым к профессорско-преподавательскому составу и учебно-вспомогате</w:t>
      </w:r>
      <w:r w:rsidR="007465A5" w:rsidRPr="00DF5077">
        <w:rPr>
          <w:spacing w:val="-4"/>
          <w:sz w:val="23"/>
          <w:szCs w:val="23"/>
        </w:rPr>
        <w:t xml:space="preserve">льному </w:t>
      </w:r>
      <w:r w:rsidR="00C8530D" w:rsidRPr="00DF5077">
        <w:rPr>
          <w:spacing w:val="-4"/>
          <w:sz w:val="23"/>
          <w:szCs w:val="23"/>
        </w:rPr>
        <w:t>персоналу</w:t>
      </w:r>
      <w:r w:rsidR="00C8530D" w:rsidRPr="00A80F5A">
        <w:rPr>
          <w:spacing w:val="-4"/>
          <w:sz w:val="23"/>
          <w:szCs w:val="23"/>
        </w:rPr>
        <w:t xml:space="preserve"> Университета</w:t>
      </w:r>
      <w:r w:rsidR="00AE214E" w:rsidRPr="00A80F5A">
        <w:rPr>
          <w:spacing w:val="-4"/>
          <w:sz w:val="23"/>
          <w:szCs w:val="23"/>
        </w:rPr>
        <w:t>, и требованиям трудового законод</w:t>
      </w:r>
      <w:r w:rsidR="00AE214E" w:rsidRPr="00A80F5A">
        <w:rPr>
          <w:spacing w:val="-4"/>
          <w:sz w:val="23"/>
          <w:szCs w:val="23"/>
        </w:rPr>
        <w:t>а</w:t>
      </w:r>
      <w:r w:rsidR="00AE214E" w:rsidRPr="00A80F5A">
        <w:rPr>
          <w:spacing w:val="-4"/>
          <w:sz w:val="23"/>
          <w:szCs w:val="23"/>
        </w:rPr>
        <w:t>тельства Российской Федерации о допуске к педагогической деятельности</w:t>
      </w:r>
      <w:r w:rsidR="00C8530D" w:rsidRPr="00A80F5A">
        <w:rPr>
          <w:spacing w:val="-4"/>
          <w:sz w:val="23"/>
          <w:szCs w:val="23"/>
        </w:rPr>
        <w:t>.</w:t>
      </w:r>
    </w:p>
    <w:p w:rsidR="007465A5" w:rsidRPr="001E5D08" w:rsidRDefault="007465A5" w:rsidP="007465A5">
      <w:pPr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2.2.3. П</w:t>
      </w:r>
      <w:r w:rsidR="00C8530D" w:rsidRPr="001E5D08">
        <w:rPr>
          <w:sz w:val="23"/>
          <w:szCs w:val="23"/>
        </w:rPr>
        <w:t xml:space="preserve">редоставлять в подразделениях Базовой организации </w:t>
      </w:r>
      <w:r w:rsidRPr="001E5D08">
        <w:rPr>
          <w:sz w:val="23"/>
          <w:szCs w:val="23"/>
        </w:rPr>
        <w:t xml:space="preserve">учебные и </w:t>
      </w:r>
      <w:r w:rsidR="00C8530D" w:rsidRPr="001E5D08">
        <w:rPr>
          <w:sz w:val="23"/>
          <w:szCs w:val="23"/>
        </w:rPr>
        <w:t>р</w:t>
      </w:r>
      <w:r w:rsidRPr="001E5D08">
        <w:rPr>
          <w:sz w:val="23"/>
          <w:szCs w:val="23"/>
        </w:rPr>
        <w:t>а</w:t>
      </w:r>
      <w:r w:rsidR="00C8530D" w:rsidRPr="001E5D08">
        <w:rPr>
          <w:sz w:val="23"/>
          <w:szCs w:val="23"/>
        </w:rPr>
        <w:t>бочие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 xml:space="preserve">места для проведения </w:t>
      </w:r>
      <w:r w:rsidRPr="001E5D08">
        <w:rPr>
          <w:sz w:val="23"/>
          <w:szCs w:val="23"/>
        </w:rPr>
        <w:t>практической подготовки</w:t>
      </w:r>
      <w:r w:rsidR="00C8530D" w:rsidRPr="001E5D08">
        <w:rPr>
          <w:sz w:val="23"/>
          <w:szCs w:val="23"/>
        </w:rPr>
        <w:t xml:space="preserve"> и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 xml:space="preserve">выполнения </w:t>
      </w:r>
      <w:r w:rsidRPr="001E5D08">
        <w:rPr>
          <w:sz w:val="23"/>
          <w:szCs w:val="23"/>
        </w:rPr>
        <w:t xml:space="preserve">курсовых проектов (работ) и </w:t>
      </w:r>
      <w:r w:rsidR="00C8530D" w:rsidRPr="001E5D08">
        <w:rPr>
          <w:sz w:val="23"/>
          <w:szCs w:val="23"/>
        </w:rPr>
        <w:t>выпус</w:t>
      </w:r>
      <w:r w:rsidR="00C8530D" w:rsidRPr="001E5D08">
        <w:rPr>
          <w:sz w:val="23"/>
          <w:szCs w:val="23"/>
        </w:rPr>
        <w:t>к</w:t>
      </w:r>
      <w:r w:rsidR="00C8530D" w:rsidRPr="001E5D08">
        <w:rPr>
          <w:sz w:val="23"/>
          <w:szCs w:val="23"/>
        </w:rPr>
        <w:t>ных квалификационных работ</w:t>
      </w:r>
      <w:r w:rsidRPr="001E5D08">
        <w:rPr>
          <w:sz w:val="23"/>
          <w:szCs w:val="23"/>
        </w:rPr>
        <w:t xml:space="preserve">. </w:t>
      </w:r>
      <w:r w:rsidR="00C8530D" w:rsidRPr="001E5D08">
        <w:rPr>
          <w:sz w:val="23"/>
          <w:szCs w:val="23"/>
        </w:rPr>
        <w:t xml:space="preserve">При проведении </w:t>
      </w:r>
      <w:r w:rsidRPr="001E5D08">
        <w:rPr>
          <w:sz w:val="23"/>
          <w:szCs w:val="23"/>
        </w:rPr>
        <w:t>всех</w:t>
      </w:r>
      <w:r w:rsidR="00C8530D" w:rsidRPr="001E5D08">
        <w:rPr>
          <w:sz w:val="23"/>
          <w:szCs w:val="23"/>
        </w:rPr>
        <w:t xml:space="preserve"> видов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занятий руководствоваться соо</w:t>
      </w:r>
      <w:r w:rsidR="00C8530D" w:rsidRPr="001E5D08">
        <w:rPr>
          <w:sz w:val="23"/>
          <w:szCs w:val="23"/>
        </w:rPr>
        <w:t>т</w:t>
      </w:r>
      <w:r w:rsidR="00C8530D" w:rsidRPr="001E5D08">
        <w:rPr>
          <w:sz w:val="23"/>
          <w:szCs w:val="23"/>
        </w:rPr>
        <w:t xml:space="preserve">ветствующими локальными </w:t>
      </w:r>
      <w:r w:rsidR="00154E0D" w:rsidRPr="001E5D08">
        <w:rPr>
          <w:sz w:val="23"/>
          <w:szCs w:val="23"/>
        </w:rPr>
        <w:t xml:space="preserve">нормативными </w:t>
      </w:r>
      <w:r w:rsidR="00C8530D" w:rsidRPr="001E5D08">
        <w:rPr>
          <w:sz w:val="23"/>
          <w:szCs w:val="23"/>
        </w:rPr>
        <w:t xml:space="preserve">актами </w:t>
      </w:r>
      <w:r w:rsidRPr="001E5D08">
        <w:rPr>
          <w:sz w:val="23"/>
          <w:szCs w:val="23"/>
        </w:rPr>
        <w:t>Университета</w:t>
      </w:r>
      <w:r w:rsidR="00C8530D" w:rsidRPr="001E5D08">
        <w:rPr>
          <w:sz w:val="23"/>
          <w:szCs w:val="23"/>
        </w:rPr>
        <w:t>.</w:t>
      </w:r>
    </w:p>
    <w:p w:rsidR="007465A5" w:rsidRPr="001E5D08" w:rsidRDefault="007465A5" w:rsidP="007465A5">
      <w:pPr>
        <w:ind w:firstLine="567"/>
      </w:pPr>
      <w:r w:rsidRPr="001E5D08">
        <w:rPr>
          <w:sz w:val="23"/>
          <w:szCs w:val="23"/>
        </w:rPr>
        <w:t xml:space="preserve">2.2.4. </w:t>
      </w:r>
      <w:r w:rsidRPr="001E5D08">
        <w:t>Содействовать трудоустройству выпускников Базовой кафедры в Базовой о</w:t>
      </w:r>
      <w:r w:rsidRPr="001E5D08">
        <w:t>р</w:t>
      </w:r>
      <w:r w:rsidRPr="001E5D08">
        <w:t xml:space="preserve">ганизации. </w:t>
      </w:r>
    </w:p>
    <w:p w:rsidR="007465A5" w:rsidRPr="001E5D08" w:rsidRDefault="007465A5" w:rsidP="000E25A8">
      <w:pPr>
        <w:ind w:firstLine="567"/>
        <w:rPr>
          <w:sz w:val="23"/>
          <w:szCs w:val="23"/>
        </w:rPr>
      </w:pPr>
      <w:r w:rsidRPr="001E5D08">
        <w:lastRenderedPageBreak/>
        <w:t xml:space="preserve">2.2.5. </w:t>
      </w:r>
      <w:r w:rsidR="00C8530D" w:rsidRPr="001E5D08">
        <w:rPr>
          <w:sz w:val="23"/>
          <w:szCs w:val="23"/>
        </w:rPr>
        <w:t xml:space="preserve">Планировать рабочие места </w:t>
      </w:r>
      <w:r w:rsidR="00154E0D" w:rsidRPr="001E5D08">
        <w:rPr>
          <w:sz w:val="23"/>
          <w:szCs w:val="23"/>
        </w:rPr>
        <w:t>соответствующие профилю подготовки / специализ</w:t>
      </w:r>
      <w:r w:rsidR="00154E0D" w:rsidRPr="001E5D08">
        <w:rPr>
          <w:sz w:val="23"/>
          <w:szCs w:val="23"/>
        </w:rPr>
        <w:t>а</w:t>
      </w:r>
      <w:r w:rsidR="00154E0D" w:rsidRPr="001E5D08">
        <w:rPr>
          <w:sz w:val="23"/>
          <w:szCs w:val="23"/>
        </w:rPr>
        <w:t xml:space="preserve">ции выпускников </w:t>
      </w:r>
      <w:r w:rsidR="00C8530D" w:rsidRPr="001E5D08">
        <w:rPr>
          <w:sz w:val="23"/>
          <w:szCs w:val="23"/>
        </w:rPr>
        <w:t>Универ</w:t>
      </w:r>
      <w:r w:rsidRPr="001E5D08">
        <w:rPr>
          <w:sz w:val="23"/>
          <w:szCs w:val="23"/>
        </w:rPr>
        <w:t>с</w:t>
      </w:r>
      <w:r w:rsidR="00C8530D" w:rsidRPr="001E5D08">
        <w:rPr>
          <w:sz w:val="23"/>
          <w:szCs w:val="23"/>
        </w:rPr>
        <w:t>итета.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 xml:space="preserve">Проводить работу по прослеживанию карьеры выпускников </w:t>
      </w:r>
      <w:r w:rsidRPr="001E5D08">
        <w:rPr>
          <w:sz w:val="23"/>
          <w:szCs w:val="23"/>
        </w:rPr>
        <w:t>Университета</w:t>
      </w:r>
      <w:r w:rsidR="00C8530D" w:rsidRPr="001E5D08">
        <w:rPr>
          <w:sz w:val="23"/>
          <w:szCs w:val="23"/>
        </w:rPr>
        <w:t xml:space="preserve"> в Базовой организ</w:t>
      </w:r>
      <w:r w:rsidRPr="001E5D08">
        <w:rPr>
          <w:sz w:val="23"/>
          <w:szCs w:val="23"/>
        </w:rPr>
        <w:t>ации</w:t>
      </w:r>
      <w:r w:rsidR="00C8530D" w:rsidRPr="001E5D08">
        <w:rPr>
          <w:sz w:val="23"/>
          <w:szCs w:val="23"/>
        </w:rPr>
        <w:t xml:space="preserve"> и</w:t>
      </w:r>
      <w:r w:rsidR="000E25A8"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представлять информацию в Университет для анализа и оценки эффективности деят</w:t>
      </w:r>
      <w:r w:rsidRPr="001E5D08">
        <w:rPr>
          <w:sz w:val="23"/>
          <w:szCs w:val="23"/>
        </w:rPr>
        <w:t>ель</w:t>
      </w:r>
      <w:r w:rsidR="00C8530D" w:rsidRPr="001E5D08">
        <w:rPr>
          <w:sz w:val="23"/>
          <w:szCs w:val="23"/>
        </w:rPr>
        <w:t>ности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Базовой кафедры по формированию кадрового поте</w:t>
      </w:r>
      <w:r w:rsidR="00C8530D" w:rsidRPr="001E5D08">
        <w:rPr>
          <w:sz w:val="23"/>
          <w:szCs w:val="23"/>
        </w:rPr>
        <w:t>н</w:t>
      </w:r>
      <w:r w:rsidR="00C8530D" w:rsidRPr="001E5D08">
        <w:rPr>
          <w:sz w:val="23"/>
          <w:szCs w:val="23"/>
        </w:rPr>
        <w:t>циала Базовой организации.</w:t>
      </w:r>
    </w:p>
    <w:p w:rsidR="00C8530D" w:rsidRPr="001E5D08" w:rsidRDefault="007465A5" w:rsidP="007465A5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 xml:space="preserve">2.2.6. </w:t>
      </w:r>
      <w:r w:rsidR="00C8530D" w:rsidRPr="001E5D08">
        <w:rPr>
          <w:sz w:val="23"/>
          <w:szCs w:val="23"/>
        </w:rPr>
        <w:t>Проводить работу по привлечению</w:t>
      </w:r>
      <w:r w:rsidRPr="001E5D08">
        <w:rPr>
          <w:sz w:val="23"/>
          <w:szCs w:val="23"/>
        </w:rPr>
        <w:t xml:space="preserve"> абитуриентов </w:t>
      </w:r>
      <w:r w:rsidR="00154E0D" w:rsidRPr="001E5D08">
        <w:rPr>
          <w:sz w:val="23"/>
          <w:szCs w:val="23"/>
        </w:rPr>
        <w:t>в ИГЭУ в</w:t>
      </w:r>
      <w:r w:rsidRPr="001E5D08">
        <w:rPr>
          <w:sz w:val="23"/>
          <w:szCs w:val="23"/>
        </w:rPr>
        <w:t xml:space="preserve"> соответст</w:t>
      </w:r>
      <w:r w:rsidR="00C8530D" w:rsidRPr="001E5D08">
        <w:rPr>
          <w:sz w:val="23"/>
          <w:szCs w:val="23"/>
        </w:rPr>
        <w:t>вии с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Прав</w:t>
      </w:r>
      <w:r w:rsidR="00C8530D" w:rsidRPr="001E5D08">
        <w:rPr>
          <w:sz w:val="23"/>
          <w:szCs w:val="23"/>
        </w:rPr>
        <w:t>и</w:t>
      </w:r>
      <w:r w:rsidR="00C8530D" w:rsidRPr="001E5D08">
        <w:rPr>
          <w:sz w:val="23"/>
          <w:szCs w:val="23"/>
        </w:rPr>
        <w:t xml:space="preserve">лами приема в </w:t>
      </w:r>
      <w:r w:rsidRPr="001E5D08">
        <w:rPr>
          <w:sz w:val="23"/>
          <w:szCs w:val="23"/>
        </w:rPr>
        <w:t>ИГЭУ</w:t>
      </w:r>
      <w:r w:rsidR="00C8530D" w:rsidRPr="001E5D08">
        <w:rPr>
          <w:sz w:val="23"/>
          <w:szCs w:val="23"/>
        </w:rPr>
        <w:t xml:space="preserve"> на очередной учебный год. Принимать на стажировки н</w:t>
      </w:r>
      <w:r w:rsidRPr="001E5D08">
        <w:rPr>
          <w:sz w:val="23"/>
          <w:szCs w:val="23"/>
        </w:rPr>
        <w:t>аучно</w:t>
      </w:r>
      <w:r w:rsidR="00C8530D" w:rsidRPr="001E5D08">
        <w:rPr>
          <w:sz w:val="23"/>
          <w:szCs w:val="23"/>
        </w:rPr>
        <w:t>-педагогических работников Университета.</w:t>
      </w:r>
    </w:p>
    <w:p w:rsidR="00C8530D" w:rsidRPr="001E5D08" w:rsidRDefault="007465A5" w:rsidP="00C8530D">
      <w:pPr>
        <w:ind w:firstLine="567"/>
        <w:rPr>
          <w:b/>
        </w:rPr>
      </w:pPr>
      <w:r w:rsidRPr="001E5D08">
        <w:t xml:space="preserve">2.2.7. </w:t>
      </w:r>
      <w:r w:rsidR="00C8530D" w:rsidRPr="001E5D08">
        <w:rPr>
          <w:sz w:val="23"/>
          <w:szCs w:val="23"/>
        </w:rPr>
        <w:t xml:space="preserve">Обеспечивать соответствие учебно-производственного обучения на </w:t>
      </w:r>
      <w:r w:rsidRPr="001E5D08">
        <w:rPr>
          <w:sz w:val="23"/>
          <w:szCs w:val="23"/>
        </w:rPr>
        <w:t>Б</w:t>
      </w:r>
      <w:r w:rsidR="00C8530D" w:rsidRPr="001E5D08">
        <w:rPr>
          <w:sz w:val="23"/>
          <w:szCs w:val="23"/>
        </w:rPr>
        <w:t>азовой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к</w:t>
      </w:r>
      <w:r w:rsidR="00C8530D" w:rsidRPr="001E5D08">
        <w:rPr>
          <w:sz w:val="23"/>
          <w:szCs w:val="23"/>
        </w:rPr>
        <w:t>а</w:t>
      </w:r>
      <w:r w:rsidR="00C8530D" w:rsidRPr="001E5D08">
        <w:rPr>
          <w:sz w:val="23"/>
          <w:szCs w:val="23"/>
        </w:rPr>
        <w:t xml:space="preserve">федре лицензионным требованиям и </w:t>
      </w:r>
      <w:proofErr w:type="spellStart"/>
      <w:r w:rsidR="00C8530D" w:rsidRPr="001E5D08">
        <w:rPr>
          <w:sz w:val="23"/>
          <w:szCs w:val="23"/>
        </w:rPr>
        <w:t>аккредитационным</w:t>
      </w:r>
      <w:proofErr w:type="spellEnd"/>
      <w:r w:rsidR="00C8530D" w:rsidRPr="001E5D08">
        <w:rPr>
          <w:sz w:val="23"/>
          <w:szCs w:val="23"/>
        </w:rPr>
        <w:t xml:space="preserve"> показателям.</w:t>
      </w:r>
    </w:p>
    <w:p w:rsidR="007973EF" w:rsidRPr="001E5D08" w:rsidRDefault="00D47F83" w:rsidP="00D47F83">
      <w:pPr>
        <w:ind w:firstLine="567"/>
      </w:pPr>
      <w:r w:rsidRPr="001E5D08">
        <w:t>2.2.</w:t>
      </w:r>
      <w:r w:rsidR="007465A5" w:rsidRPr="001E5D08">
        <w:t>8</w:t>
      </w:r>
      <w:r w:rsidRPr="001E5D08">
        <w:t xml:space="preserve">. </w:t>
      </w:r>
      <w:r w:rsidR="007973EF" w:rsidRPr="001E5D08">
        <w:t>Участвовать в разработке и реализации учебных планов по образовательным программам, указанным в п.1.4 настоящего договора.</w:t>
      </w:r>
    </w:p>
    <w:p w:rsidR="00D47F83" w:rsidRPr="001E5D08" w:rsidRDefault="007973EF" w:rsidP="00D47F83">
      <w:pPr>
        <w:ind w:firstLine="567"/>
      </w:pPr>
      <w:r w:rsidRPr="001E5D08">
        <w:t>2.2.</w:t>
      </w:r>
      <w:r w:rsidR="007465A5" w:rsidRPr="001E5D08">
        <w:t>9</w:t>
      </w:r>
      <w:r w:rsidRPr="001E5D08">
        <w:t xml:space="preserve">. </w:t>
      </w:r>
      <w:r w:rsidR="00D47F83" w:rsidRPr="001E5D08">
        <w:t>Предоставлять помещения и оборудование, необходимое для проведения ле</w:t>
      </w:r>
      <w:r w:rsidR="00D47F83" w:rsidRPr="001E5D08">
        <w:t>к</w:t>
      </w:r>
      <w:r w:rsidR="00154E0D" w:rsidRPr="001E5D08">
        <w:t>ционных, семинарских и</w:t>
      </w:r>
      <w:r w:rsidR="00D47F83" w:rsidRPr="001E5D08">
        <w:t xml:space="preserve"> лабораторных занятий</w:t>
      </w:r>
      <w:r w:rsidR="00154E0D" w:rsidRPr="001E5D08">
        <w:t>, выполнения курсовых работ и проектов, проведения консультаций студентов, в том числе при выполнении выпускной квалифик</w:t>
      </w:r>
      <w:r w:rsidR="00154E0D" w:rsidRPr="001E5D08">
        <w:t>а</w:t>
      </w:r>
      <w:r w:rsidR="00154E0D" w:rsidRPr="001E5D08">
        <w:t>ционной работы</w:t>
      </w:r>
      <w:r w:rsidR="00D47F83" w:rsidRPr="001E5D08">
        <w:t xml:space="preserve">. </w:t>
      </w:r>
    </w:p>
    <w:p w:rsidR="007973EF" w:rsidRPr="001E5D08" w:rsidRDefault="007973EF" w:rsidP="00D47F83">
      <w:pPr>
        <w:ind w:firstLine="567"/>
      </w:pPr>
      <w:r w:rsidRPr="001E5D08">
        <w:t>2.2.</w:t>
      </w:r>
      <w:r w:rsidR="007465A5" w:rsidRPr="001E5D08">
        <w:t>10</w:t>
      </w:r>
      <w:r w:rsidRPr="001E5D08">
        <w:t>. Участвовать в формировании тематик и тем научно-исследовательских</w:t>
      </w:r>
      <w:r w:rsidR="00F40A9D" w:rsidRPr="001E5D08">
        <w:t xml:space="preserve"> работ</w:t>
      </w:r>
      <w:r w:rsidRPr="001E5D08">
        <w:t>, курсовых проектов и выпускных квалификационных работ, выполнять консультирование и наставничество</w:t>
      </w:r>
      <w:r w:rsidR="007465A5" w:rsidRPr="001E5D08">
        <w:t xml:space="preserve"> над </w:t>
      </w:r>
      <w:r w:rsidR="00F40A9D" w:rsidRPr="001E5D08">
        <w:t>проектами обучающихся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>2.2.</w:t>
      </w:r>
      <w:r w:rsidR="007465A5" w:rsidRPr="001E5D08">
        <w:t>11</w:t>
      </w:r>
      <w:r w:rsidRPr="001E5D08">
        <w:t>. В рамках планов работы Базовой кафедры принимать активное участие в ре</w:t>
      </w:r>
      <w:r w:rsidRPr="001E5D08">
        <w:t>а</w:t>
      </w:r>
      <w:r w:rsidRPr="001E5D08">
        <w:t xml:space="preserve">лизации мероприятий по развитию Университета. </w:t>
      </w:r>
    </w:p>
    <w:p w:rsidR="00D47F83" w:rsidRPr="001E5D08" w:rsidRDefault="00D47F83" w:rsidP="00D47F83">
      <w:pPr>
        <w:ind w:firstLine="567"/>
      </w:pPr>
      <w:r w:rsidRPr="001E5D08">
        <w:t>2.2.</w:t>
      </w:r>
      <w:r w:rsidR="007465A5" w:rsidRPr="001E5D08">
        <w:t>12</w:t>
      </w:r>
      <w:r w:rsidRPr="001E5D08">
        <w:t xml:space="preserve">. Принимать участие в оснащении и модернизации учебно-лабораторной базы Университета в соответствии с отдельными соглашениями (договорами). </w:t>
      </w:r>
    </w:p>
    <w:p w:rsidR="00D47F83" w:rsidRPr="001E5D08" w:rsidRDefault="00D47F83" w:rsidP="00D47F83">
      <w:pPr>
        <w:ind w:firstLine="567"/>
        <w:rPr>
          <w:sz w:val="10"/>
          <w:szCs w:val="10"/>
        </w:rPr>
      </w:pPr>
    </w:p>
    <w:p w:rsidR="007465A5" w:rsidRPr="001E5D08" w:rsidRDefault="007465A5" w:rsidP="007465A5">
      <w:pPr>
        <w:autoSpaceDE w:val="0"/>
        <w:autoSpaceDN w:val="0"/>
        <w:adjustRightInd w:val="0"/>
        <w:ind w:firstLine="567"/>
        <w:jc w:val="left"/>
        <w:rPr>
          <w:b/>
          <w:bCs/>
          <w:sz w:val="23"/>
          <w:szCs w:val="23"/>
        </w:rPr>
      </w:pPr>
      <w:r w:rsidRPr="001E5D08">
        <w:rPr>
          <w:b/>
          <w:bCs/>
          <w:sz w:val="23"/>
          <w:szCs w:val="23"/>
        </w:rPr>
        <w:t>2.3. Университет вправе:</w:t>
      </w:r>
    </w:p>
    <w:p w:rsidR="007465A5" w:rsidRPr="001E5D08" w:rsidRDefault="007465A5" w:rsidP="007465A5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2.3.1. Направлять обучающихся ИГЭУ в целях прохождения всех видов практик в Баз</w:t>
      </w:r>
      <w:r w:rsidRPr="001E5D08">
        <w:rPr>
          <w:sz w:val="23"/>
          <w:szCs w:val="23"/>
        </w:rPr>
        <w:t>о</w:t>
      </w:r>
      <w:r w:rsidRPr="001E5D08">
        <w:rPr>
          <w:sz w:val="23"/>
          <w:szCs w:val="23"/>
        </w:rPr>
        <w:t>вую организацию по согласованию с Базовой организацией.</w:t>
      </w:r>
    </w:p>
    <w:p w:rsidR="007465A5" w:rsidRPr="001E5D08" w:rsidRDefault="007465A5" w:rsidP="007465A5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2.3.2. Требовать от Базовой организации исполнения обязанностей</w:t>
      </w:r>
      <w:r w:rsidR="002F4095">
        <w:rPr>
          <w:sz w:val="23"/>
          <w:szCs w:val="23"/>
        </w:rPr>
        <w:t>, предусмотренных Положением о б</w:t>
      </w:r>
      <w:r w:rsidRPr="001E5D08">
        <w:rPr>
          <w:sz w:val="23"/>
          <w:szCs w:val="23"/>
        </w:rPr>
        <w:t>азовой кафедре</w:t>
      </w:r>
    </w:p>
    <w:p w:rsidR="007465A5" w:rsidRPr="001E5D08" w:rsidRDefault="007465A5" w:rsidP="007465A5">
      <w:pPr>
        <w:autoSpaceDE w:val="0"/>
        <w:autoSpaceDN w:val="0"/>
        <w:adjustRightInd w:val="0"/>
        <w:ind w:firstLine="567"/>
        <w:jc w:val="left"/>
        <w:rPr>
          <w:sz w:val="23"/>
          <w:szCs w:val="23"/>
        </w:rPr>
      </w:pPr>
      <w:r w:rsidRPr="001E5D08">
        <w:rPr>
          <w:sz w:val="23"/>
          <w:szCs w:val="23"/>
        </w:rPr>
        <w:t xml:space="preserve">2.3.3. Привлекать Базовую кафедру к проведению </w:t>
      </w:r>
      <w:proofErr w:type="spellStart"/>
      <w:r w:rsidRPr="001E5D08">
        <w:rPr>
          <w:sz w:val="23"/>
          <w:szCs w:val="23"/>
        </w:rPr>
        <w:t>профориентационной</w:t>
      </w:r>
      <w:proofErr w:type="spellEnd"/>
      <w:r w:rsidRPr="001E5D08">
        <w:rPr>
          <w:sz w:val="23"/>
          <w:szCs w:val="23"/>
        </w:rPr>
        <w:t xml:space="preserve"> работы по пр</w:t>
      </w:r>
      <w:r w:rsidRPr="001E5D08">
        <w:rPr>
          <w:sz w:val="23"/>
          <w:szCs w:val="23"/>
        </w:rPr>
        <w:t>и</w:t>
      </w:r>
      <w:r w:rsidRPr="001E5D08">
        <w:rPr>
          <w:sz w:val="23"/>
          <w:szCs w:val="23"/>
        </w:rPr>
        <w:t>влечению абитуриентов в Университет.</w:t>
      </w:r>
    </w:p>
    <w:p w:rsidR="007465A5" w:rsidRPr="001E5D08" w:rsidRDefault="007465A5" w:rsidP="007465A5">
      <w:pPr>
        <w:autoSpaceDE w:val="0"/>
        <w:autoSpaceDN w:val="0"/>
        <w:adjustRightInd w:val="0"/>
        <w:ind w:firstLine="567"/>
        <w:jc w:val="left"/>
        <w:rPr>
          <w:b/>
          <w:bCs/>
          <w:sz w:val="10"/>
          <w:szCs w:val="10"/>
        </w:rPr>
      </w:pPr>
    </w:p>
    <w:p w:rsidR="00C8530D" w:rsidRPr="001E5D08" w:rsidRDefault="007465A5" w:rsidP="007465A5">
      <w:pPr>
        <w:autoSpaceDE w:val="0"/>
        <w:autoSpaceDN w:val="0"/>
        <w:adjustRightInd w:val="0"/>
        <w:ind w:firstLine="567"/>
        <w:jc w:val="left"/>
        <w:rPr>
          <w:b/>
          <w:bCs/>
          <w:sz w:val="23"/>
          <w:szCs w:val="23"/>
        </w:rPr>
      </w:pPr>
      <w:r w:rsidRPr="001E5D08">
        <w:rPr>
          <w:b/>
          <w:bCs/>
          <w:sz w:val="23"/>
          <w:szCs w:val="23"/>
        </w:rPr>
        <w:t>2.4.</w:t>
      </w:r>
      <w:r w:rsidR="00C8530D" w:rsidRPr="001E5D08">
        <w:rPr>
          <w:b/>
          <w:bCs/>
          <w:sz w:val="23"/>
          <w:szCs w:val="23"/>
        </w:rPr>
        <w:t xml:space="preserve"> Базовая организация вправе:</w:t>
      </w:r>
    </w:p>
    <w:p w:rsidR="009E070D" w:rsidRPr="001E5D08" w:rsidRDefault="00C8530D" w:rsidP="009E070D">
      <w:pPr>
        <w:ind w:firstLine="567"/>
      </w:pPr>
      <w:r w:rsidRPr="001E5D08">
        <w:rPr>
          <w:sz w:val="23"/>
          <w:szCs w:val="23"/>
        </w:rPr>
        <w:t>2.</w:t>
      </w:r>
      <w:r w:rsidR="007465A5" w:rsidRPr="001E5D08">
        <w:rPr>
          <w:sz w:val="23"/>
          <w:szCs w:val="23"/>
        </w:rPr>
        <w:t>4</w:t>
      </w:r>
      <w:r w:rsidRPr="001E5D08">
        <w:rPr>
          <w:sz w:val="23"/>
          <w:szCs w:val="23"/>
        </w:rPr>
        <w:t xml:space="preserve">.1. </w:t>
      </w:r>
      <w:r w:rsidR="009E070D" w:rsidRPr="001E5D08">
        <w:t xml:space="preserve">Принимать участие в оснащении и модернизации учебно-лабораторной базы Университета в соответствии с отдельными соглашениями (договорами). </w:t>
      </w:r>
    </w:p>
    <w:p w:rsidR="00C8530D" w:rsidRPr="001E5D08" w:rsidRDefault="007465A5" w:rsidP="009E070D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2.4</w:t>
      </w:r>
      <w:r w:rsidR="00C8530D" w:rsidRPr="001E5D08">
        <w:rPr>
          <w:sz w:val="23"/>
          <w:szCs w:val="23"/>
        </w:rPr>
        <w:t>.</w:t>
      </w:r>
      <w:r w:rsidR="009E070D" w:rsidRPr="001E5D08">
        <w:rPr>
          <w:sz w:val="23"/>
          <w:szCs w:val="23"/>
        </w:rPr>
        <w:t>2</w:t>
      </w:r>
      <w:r w:rsidR="00C8530D" w:rsidRPr="001E5D08">
        <w:rPr>
          <w:sz w:val="23"/>
          <w:szCs w:val="23"/>
        </w:rPr>
        <w:t>. Осуществлять материально-техни</w:t>
      </w:r>
      <w:r w:rsidR="009E070D" w:rsidRPr="001E5D08">
        <w:rPr>
          <w:sz w:val="23"/>
          <w:szCs w:val="23"/>
        </w:rPr>
        <w:t>ческое обеспечение учебного про</w:t>
      </w:r>
      <w:r w:rsidR="00C8530D" w:rsidRPr="001E5D08">
        <w:rPr>
          <w:sz w:val="23"/>
          <w:szCs w:val="23"/>
        </w:rPr>
        <w:t>цесса</w:t>
      </w:r>
      <w:r w:rsidR="009E070D"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и научно-исследова</w:t>
      </w:r>
      <w:r w:rsidR="009E070D" w:rsidRPr="001E5D08">
        <w:rPr>
          <w:sz w:val="23"/>
          <w:szCs w:val="23"/>
        </w:rPr>
        <w:t>тельской работы студентов на Ба</w:t>
      </w:r>
      <w:r w:rsidR="00C8530D" w:rsidRPr="001E5D08">
        <w:rPr>
          <w:sz w:val="23"/>
          <w:szCs w:val="23"/>
        </w:rPr>
        <w:t>зовой</w:t>
      </w:r>
      <w:r w:rsidR="009E070D"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кафедре с обеспечением условий безопасн</w:t>
      </w:r>
      <w:r w:rsidR="00C8530D" w:rsidRPr="001E5D08">
        <w:rPr>
          <w:sz w:val="23"/>
          <w:szCs w:val="23"/>
        </w:rPr>
        <w:t>о</w:t>
      </w:r>
      <w:r w:rsidR="009E070D" w:rsidRPr="001E5D08">
        <w:rPr>
          <w:sz w:val="23"/>
          <w:szCs w:val="23"/>
        </w:rPr>
        <w:t>сти и охраны труда обучающих</w:t>
      </w:r>
      <w:r w:rsidR="00C8530D" w:rsidRPr="001E5D08">
        <w:rPr>
          <w:sz w:val="23"/>
          <w:szCs w:val="23"/>
        </w:rPr>
        <w:t>ся и</w:t>
      </w:r>
      <w:r w:rsidR="009E070D"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преподавателей.</w:t>
      </w:r>
    </w:p>
    <w:p w:rsidR="009E070D" w:rsidRPr="001E5D08" w:rsidRDefault="009E070D" w:rsidP="009E070D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bCs/>
          <w:sz w:val="23"/>
          <w:szCs w:val="23"/>
        </w:rPr>
        <w:t xml:space="preserve">2.4.3. </w:t>
      </w:r>
      <w:r w:rsidRPr="001E5D08">
        <w:rPr>
          <w:sz w:val="23"/>
          <w:szCs w:val="23"/>
        </w:rPr>
        <w:t>Требовать от Университета реализации прав, предусмотренных Положением о б</w:t>
      </w:r>
      <w:r w:rsidRPr="001E5D08">
        <w:rPr>
          <w:sz w:val="23"/>
          <w:szCs w:val="23"/>
        </w:rPr>
        <w:t>а</w:t>
      </w:r>
      <w:r w:rsidRPr="001E5D08">
        <w:rPr>
          <w:sz w:val="23"/>
          <w:szCs w:val="23"/>
        </w:rPr>
        <w:t>зовой кафедре.</w:t>
      </w:r>
    </w:p>
    <w:p w:rsidR="00D47F83" w:rsidRPr="001E5D08" w:rsidRDefault="00D47F83" w:rsidP="009E070D">
      <w:pPr>
        <w:spacing w:before="120" w:after="120"/>
        <w:ind w:firstLine="0"/>
        <w:jc w:val="center"/>
        <w:rPr>
          <w:b/>
        </w:rPr>
      </w:pPr>
      <w:r w:rsidRPr="001E5D08">
        <w:rPr>
          <w:b/>
        </w:rPr>
        <w:t>3. Задачи базовой кафедры</w:t>
      </w:r>
    </w:p>
    <w:p w:rsidR="00D47F83" w:rsidRPr="001E5D08" w:rsidRDefault="00D47F83" w:rsidP="00D47F83">
      <w:pPr>
        <w:ind w:firstLine="567"/>
      </w:pPr>
      <w:r w:rsidRPr="001E5D08">
        <w:t xml:space="preserve">3.1. Комплексное взаимодействие в образовательной, научной и инновационной </w:t>
      </w:r>
      <w:proofErr w:type="gramStart"/>
      <w:r w:rsidRPr="001E5D08">
        <w:t>сферах</w:t>
      </w:r>
      <w:proofErr w:type="gramEnd"/>
      <w:r w:rsidRPr="001E5D08">
        <w:t xml:space="preserve"> </w:t>
      </w:r>
      <w:r w:rsidR="00E55B2A" w:rsidRPr="001E5D08">
        <w:t xml:space="preserve">деятельности </w:t>
      </w:r>
      <w:r w:rsidRPr="001E5D08">
        <w:t xml:space="preserve">Университета и </w:t>
      </w:r>
      <w:r w:rsidR="00E55B2A" w:rsidRPr="001E5D08">
        <w:t>Базовой организации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>3.2. Реализация программы подготовки кадров в ин</w:t>
      </w:r>
      <w:r w:rsidR="00E55B2A" w:rsidRPr="001E5D08">
        <w:t>тересах Базовой о</w:t>
      </w:r>
      <w:r w:rsidRPr="001E5D08">
        <w:t>рганизации</w:t>
      </w:r>
      <w:r w:rsidR="009E070D" w:rsidRPr="001E5D08">
        <w:t>, в рамках учебного процесса обучающихся по образовательной программе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 xml:space="preserve">3.3. </w:t>
      </w:r>
      <w:r w:rsidR="009E070D" w:rsidRPr="001E5D08">
        <w:t>Проведение</w:t>
      </w:r>
      <w:r w:rsidRPr="001E5D08">
        <w:t xml:space="preserve"> учебных дисциплин</w:t>
      </w:r>
      <w:r w:rsidR="00E55B2A" w:rsidRPr="001E5D08">
        <w:t xml:space="preserve"> (модулей)</w:t>
      </w:r>
      <w:r w:rsidRPr="001E5D08">
        <w:t xml:space="preserve"> </w:t>
      </w:r>
      <w:r w:rsidR="009E070D" w:rsidRPr="001E5D08">
        <w:t>и практической подготовки обуча</w:t>
      </w:r>
      <w:r w:rsidR="009E070D" w:rsidRPr="001E5D08">
        <w:t>ю</w:t>
      </w:r>
      <w:r w:rsidR="009E070D" w:rsidRPr="001E5D08">
        <w:t xml:space="preserve">щихся, в том числе факультативных дисциплин, обеспечивающих формирование </w:t>
      </w:r>
      <w:proofErr w:type="spellStart"/>
      <w:r w:rsidR="009E070D" w:rsidRPr="001E5D08">
        <w:t>общ</w:t>
      </w:r>
      <w:r w:rsidR="009E070D" w:rsidRPr="001E5D08">
        <w:t>е</w:t>
      </w:r>
      <w:r w:rsidR="009E070D" w:rsidRPr="001E5D08">
        <w:t>профессиональных</w:t>
      </w:r>
      <w:proofErr w:type="spellEnd"/>
      <w:r w:rsidR="009E070D" w:rsidRPr="001E5D08">
        <w:t xml:space="preserve"> и профессиональных компетенций обучающихся.</w:t>
      </w:r>
      <w:r w:rsidRPr="001E5D08">
        <w:t xml:space="preserve"> </w:t>
      </w:r>
    </w:p>
    <w:p w:rsidR="00D47F83" w:rsidRPr="001E5D08" w:rsidRDefault="00D47F83" w:rsidP="00D47F83">
      <w:pPr>
        <w:ind w:firstLine="567"/>
      </w:pPr>
      <w:r w:rsidRPr="001E5D08">
        <w:lastRenderedPageBreak/>
        <w:t>3.4. Привлечение к учебному процессу высококвалифицированных работни</w:t>
      </w:r>
      <w:r w:rsidR="00E55B2A" w:rsidRPr="001E5D08">
        <w:t>ков Б</w:t>
      </w:r>
      <w:r w:rsidR="00E55B2A" w:rsidRPr="001E5D08">
        <w:t>а</w:t>
      </w:r>
      <w:r w:rsidR="00E55B2A" w:rsidRPr="001E5D08">
        <w:t>зовой о</w:t>
      </w:r>
      <w:r w:rsidRPr="001E5D08">
        <w:t xml:space="preserve">рганизации. </w:t>
      </w:r>
    </w:p>
    <w:p w:rsidR="00D47F83" w:rsidRPr="001E5D08" w:rsidRDefault="00D47F83" w:rsidP="00D47F83">
      <w:pPr>
        <w:ind w:firstLine="567"/>
      </w:pPr>
      <w:r w:rsidRPr="001E5D08">
        <w:t xml:space="preserve">3.5. Проведение в </w:t>
      </w:r>
      <w:r w:rsidR="00E55B2A" w:rsidRPr="001E5D08">
        <w:t>Базовой о</w:t>
      </w:r>
      <w:r w:rsidRPr="001E5D08">
        <w:t xml:space="preserve">рганизации всех видов </w:t>
      </w:r>
      <w:r w:rsidR="00E55B2A" w:rsidRPr="001E5D08">
        <w:t>практической подготовки</w:t>
      </w:r>
      <w:r w:rsidRPr="001E5D08">
        <w:t xml:space="preserve"> об</w:t>
      </w:r>
      <w:r w:rsidRPr="001E5D08">
        <w:t>у</w:t>
      </w:r>
      <w:r w:rsidRPr="001E5D08">
        <w:t>чающихся</w:t>
      </w:r>
      <w:r w:rsidR="00E55B2A" w:rsidRPr="001E5D08">
        <w:t>, в том числе практики</w:t>
      </w:r>
      <w:r w:rsidR="009E070D" w:rsidRPr="001E5D08">
        <w:t>, с использованием ресурсов Базовой организации</w:t>
      </w:r>
      <w:r w:rsidRPr="001E5D08">
        <w:t xml:space="preserve">. </w:t>
      </w:r>
    </w:p>
    <w:p w:rsidR="00D47F83" w:rsidRPr="001E5D08" w:rsidRDefault="00D47F83" w:rsidP="00D47F83">
      <w:pPr>
        <w:ind w:firstLine="567"/>
      </w:pPr>
      <w:r w:rsidRPr="001E5D08">
        <w:t xml:space="preserve">3.6. Организация стажировки в </w:t>
      </w:r>
      <w:r w:rsidR="00E55B2A" w:rsidRPr="001E5D08">
        <w:t>Базовой о</w:t>
      </w:r>
      <w:r w:rsidRPr="001E5D08">
        <w:t xml:space="preserve">рганизации преподавателей Университета и повышению квалификации работников </w:t>
      </w:r>
      <w:r w:rsidR="00E55B2A" w:rsidRPr="001E5D08">
        <w:t>Базовой о</w:t>
      </w:r>
      <w:r w:rsidRPr="001E5D08">
        <w:t xml:space="preserve">рганизации в Университете. </w:t>
      </w:r>
    </w:p>
    <w:p w:rsidR="00D47F83" w:rsidRPr="001E5D08" w:rsidRDefault="00D47F83" w:rsidP="00D47F83">
      <w:pPr>
        <w:ind w:firstLine="567"/>
      </w:pPr>
      <w:r w:rsidRPr="001E5D08">
        <w:t xml:space="preserve">3.7. Проведению совместных научно-исследовательских работ. </w:t>
      </w:r>
    </w:p>
    <w:p w:rsidR="00D47F83" w:rsidRPr="001E5D08" w:rsidRDefault="00D47F83" w:rsidP="00D47F83">
      <w:pPr>
        <w:ind w:firstLine="567"/>
      </w:pPr>
      <w:r w:rsidRPr="001E5D08">
        <w:t xml:space="preserve">3.8. Совершенствование учебных планов и рабочих программ учебных дисциплин по направлениям Базовой кафедры с привлечением высококвалифицированных работников </w:t>
      </w:r>
      <w:r w:rsidR="00E55B2A" w:rsidRPr="001E5D08">
        <w:t>Базовой о</w:t>
      </w:r>
      <w:r w:rsidRPr="001E5D08">
        <w:t xml:space="preserve">рганизации. </w:t>
      </w:r>
    </w:p>
    <w:p w:rsidR="00D47F83" w:rsidRPr="001E5D08" w:rsidRDefault="00D47F83" w:rsidP="009E070D">
      <w:pPr>
        <w:spacing w:before="120" w:after="120"/>
        <w:ind w:firstLine="0"/>
        <w:jc w:val="center"/>
        <w:rPr>
          <w:b/>
        </w:rPr>
      </w:pPr>
      <w:r w:rsidRPr="001E5D08">
        <w:rPr>
          <w:b/>
        </w:rPr>
        <w:t xml:space="preserve">4. Ответственность </w:t>
      </w:r>
      <w:r w:rsidR="00831756" w:rsidRPr="001E5D08">
        <w:rPr>
          <w:b/>
        </w:rPr>
        <w:t>с</w:t>
      </w:r>
      <w:r w:rsidRPr="001E5D08">
        <w:rPr>
          <w:b/>
        </w:rPr>
        <w:t>торон</w:t>
      </w:r>
    </w:p>
    <w:p w:rsidR="00D47F83" w:rsidRPr="001E5D08" w:rsidRDefault="00D47F83" w:rsidP="00D47F83">
      <w:pPr>
        <w:ind w:firstLine="567"/>
      </w:pPr>
      <w:r w:rsidRPr="001E5D08">
        <w:t>4.1. Ответственность за исполнение настоящего Договора Стороны несут в соотве</w:t>
      </w:r>
      <w:r w:rsidRPr="001E5D08">
        <w:t>т</w:t>
      </w:r>
      <w:r w:rsidRPr="001E5D08">
        <w:t xml:space="preserve">ствии с действующим законодательством. </w:t>
      </w:r>
    </w:p>
    <w:p w:rsidR="00D47F83" w:rsidRPr="001E5D08" w:rsidRDefault="00D47F83" w:rsidP="009E070D">
      <w:pPr>
        <w:spacing w:before="120" w:after="120"/>
        <w:ind w:firstLine="0"/>
        <w:jc w:val="center"/>
        <w:rPr>
          <w:b/>
        </w:rPr>
      </w:pPr>
      <w:r w:rsidRPr="001E5D08">
        <w:rPr>
          <w:b/>
        </w:rPr>
        <w:t>5. Дополнительные условия</w:t>
      </w:r>
    </w:p>
    <w:p w:rsidR="00D47F83" w:rsidRPr="001E5D08" w:rsidRDefault="00D47F83" w:rsidP="00D47F83">
      <w:pPr>
        <w:ind w:firstLine="567"/>
      </w:pPr>
      <w:r w:rsidRPr="001E5D08">
        <w:t xml:space="preserve">5.1. Условия Договора могут быть изменены по соглашению Сторон. Изменения и дополнения к Договору оформляются письменно и подписываются Сторонами. </w:t>
      </w:r>
    </w:p>
    <w:p w:rsidR="00D47F83" w:rsidRPr="001E5D08" w:rsidRDefault="00D47F83" w:rsidP="00D47F83">
      <w:pPr>
        <w:ind w:firstLine="567"/>
      </w:pPr>
      <w:r w:rsidRPr="001E5D08">
        <w:t>5.2. Договор действует в течение ________________________ с момента подписания и подлежит пролонгации на следующий срок, если иное не предусмотрено дополнител</w:t>
      </w:r>
      <w:r w:rsidRPr="001E5D08">
        <w:t>ь</w:t>
      </w:r>
      <w:r w:rsidRPr="001E5D08">
        <w:t>ным соглашением.</w:t>
      </w:r>
    </w:p>
    <w:p w:rsidR="00D47F83" w:rsidRPr="001E5D08" w:rsidRDefault="00D47F83" w:rsidP="00D47F83">
      <w:pPr>
        <w:ind w:firstLine="567"/>
      </w:pPr>
      <w:r w:rsidRPr="001E5D08">
        <w:t xml:space="preserve">5.3. Договор составлен в 2-х экземплярах, имеющих одинаковую юридическую силу, по одному экземпляру для каждой из Сторон. </w:t>
      </w:r>
    </w:p>
    <w:p w:rsidR="00C8530D" w:rsidRPr="001E5D08" w:rsidRDefault="009E070D" w:rsidP="009E070D">
      <w:pPr>
        <w:autoSpaceDE w:val="0"/>
        <w:autoSpaceDN w:val="0"/>
        <w:adjustRightInd w:val="0"/>
        <w:ind w:firstLine="567"/>
      </w:pPr>
      <w:r w:rsidRPr="001E5D08">
        <w:rPr>
          <w:sz w:val="23"/>
          <w:szCs w:val="23"/>
        </w:rPr>
        <w:t>5</w:t>
      </w:r>
      <w:r w:rsidR="00C8530D" w:rsidRPr="001E5D08">
        <w:rPr>
          <w:sz w:val="23"/>
          <w:szCs w:val="23"/>
        </w:rPr>
        <w:t>.4. Досрочное расторжение Договора возможно по письменному заявлению од</w:t>
      </w:r>
      <w:r w:rsidRPr="001E5D08">
        <w:rPr>
          <w:sz w:val="23"/>
          <w:szCs w:val="23"/>
        </w:rPr>
        <w:t>ной</w:t>
      </w:r>
      <w:r w:rsidR="00C8530D" w:rsidRPr="001E5D08">
        <w:rPr>
          <w:sz w:val="23"/>
          <w:szCs w:val="23"/>
        </w:rPr>
        <w:t xml:space="preserve"> из</w:t>
      </w:r>
      <w:r w:rsidRPr="001E5D08">
        <w:rPr>
          <w:sz w:val="23"/>
          <w:szCs w:val="23"/>
        </w:rPr>
        <w:t xml:space="preserve"> </w:t>
      </w:r>
      <w:r w:rsidR="00831756" w:rsidRPr="001E5D08">
        <w:rPr>
          <w:sz w:val="23"/>
          <w:szCs w:val="23"/>
        </w:rPr>
        <w:t>С</w:t>
      </w:r>
      <w:r w:rsidR="00C8530D" w:rsidRPr="001E5D08">
        <w:rPr>
          <w:sz w:val="23"/>
          <w:szCs w:val="23"/>
        </w:rPr>
        <w:t xml:space="preserve">торон, </w:t>
      </w:r>
      <w:r w:rsidR="00154E0D" w:rsidRPr="001E5D08">
        <w:rPr>
          <w:sz w:val="23"/>
          <w:szCs w:val="23"/>
        </w:rPr>
        <w:t xml:space="preserve">но </w:t>
      </w:r>
      <w:r w:rsidR="00C8530D" w:rsidRPr="001E5D08">
        <w:rPr>
          <w:sz w:val="23"/>
          <w:szCs w:val="23"/>
        </w:rPr>
        <w:t xml:space="preserve">не ранее окончания </w:t>
      </w:r>
      <w:r w:rsidR="00154E0D" w:rsidRPr="001E5D08">
        <w:rPr>
          <w:sz w:val="23"/>
          <w:szCs w:val="23"/>
        </w:rPr>
        <w:t xml:space="preserve">текущего </w:t>
      </w:r>
      <w:r w:rsidR="00C8530D" w:rsidRPr="001E5D08">
        <w:rPr>
          <w:sz w:val="23"/>
          <w:szCs w:val="23"/>
        </w:rPr>
        <w:t xml:space="preserve">учебного </w:t>
      </w:r>
      <w:r w:rsidR="00154E0D" w:rsidRPr="001E5D08">
        <w:rPr>
          <w:sz w:val="23"/>
          <w:szCs w:val="23"/>
        </w:rPr>
        <w:t>года</w:t>
      </w:r>
      <w:r w:rsidR="00C8530D" w:rsidRPr="001E5D08">
        <w:rPr>
          <w:sz w:val="23"/>
          <w:szCs w:val="23"/>
        </w:rPr>
        <w:t xml:space="preserve">. Заявление должно быть передано </w:t>
      </w:r>
      <w:r w:rsidRPr="001E5D08">
        <w:rPr>
          <w:sz w:val="23"/>
          <w:szCs w:val="23"/>
        </w:rPr>
        <w:t xml:space="preserve">другой </w:t>
      </w:r>
      <w:r w:rsidR="00831756" w:rsidRPr="001E5D08">
        <w:rPr>
          <w:sz w:val="23"/>
          <w:szCs w:val="23"/>
        </w:rPr>
        <w:t>С</w:t>
      </w:r>
      <w:r w:rsidR="00C8530D" w:rsidRPr="001E5D08">
        <w:rPr>
          <w:sz w:val="23"/>
          <w:szCs w:val="23"/>
        </w:rPr>
        <w:t>тороне не позднее, чем за три месяца до предполагаемой даты расторжения.</w:t>
      </w:r>
    </w:p>
    <w:p w:rsidR="00C8530D" w:rsidRPr="001E5D08" w:rsidRDefault="009E070D" w:rsidP="009E070D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 xml:space="preserve">5.5. </w:t>
      </w:r>
      <w:r w:rsidR="00C8530D" w:rsidRPr="001E5D08">
        <w:rPr>
          <w:sz w:val="23"/>
          <w:szCs w:val="23"/>
        </w:rPr>
        <w:t>Заключение настоящего Договора не является препятствием для закл</w:t>
      </w:r>
      <w:r w:rsidRPr="001E5D08">
        <w:rPr>
          <w:sz w:val="23"/>
          <w:szCs w:val="23"/>
        </w:rPr>
        <w:t>ю</w:t>
      </w:r>
      <w:r w:rsidR="00C8530D" w:rsidRPr="001E5D08">
        <w:rPr>
          <w:sz w:val="23"/>
          <w:szCs w:val="23"/>
        </w:rPr>
        <w:t>чения</w:t>
      </w:r>
      <w:r w:rsidRPr="001E5D08">
        <w:rPr>
          <w:sz w:val="23"/>
          <w:szCs w:val="23"/>
        </w:rPr>
        <w:t xml:space="preserve"> </w:t>
      </w:r>
      <w:r w:rsidR="00831756" w:rsidRPr="001E5D08">
        <w:rPr>
          <w:sz w:val="23"/>
          <w:szCs w:val="23"/>
        </w:rPr>
        <w:t>С</w:t>
      </w:r>
      <w:r w:rsidR="00C8530D" w:rsidRPr="001E5D08">
        <w:rPr>
          <w:sz w:val="23"/>
          <w:szCs w:val="23"/>
        </w:rPr>
        <w:t>тор</w:t>
      </w:r>
      <w:r w:rsidR="00C8530D" w:rsidRPr="001E5D08">
        <w:rPr>
          <w:sz w:val="23"/>
          <w:szCs w:val="23"/>
        </w:rPr>
        <w:t>о</w:t>
      </w:r>
      <w:r w:rsidR="00C8530D" w:rsidRPr="001E5D08">
        <w:rPr>
          <w:sz w:val="23"/>
          <w:szCs w:val="23"/>
        </w:rPr>
        <w:t>нами других форм соглашений, в том числе и расширяющих действие наст</w:t>
      </w:r>
      <w:r w:rsidRPr="001E5D08">
        <w:rPr>
          <w:sz w:val="23"/>
          <w:szCs w:val="23"/>
        </w:rPr>
        <w:t xml:space="preserve">оящего </w:t>
      </w:r>
      <w:r w:rsidR="00C8530D" w:rsidRPr="001E5D08">
        <w:rPr>
          <w:sz w:val="23"/>
          <w:szCs w:val="23"/>
        </w:rPr>
        <w:t>Договора.</w:t>
      </w:r>
    </w:p>
    <w:p w:rsidR="00C8530D" w:rsidRDefault="009E070D" w:rsidP="009E070D">
      <w:pPr>
        <w:autoSpaceDE w:val="0"/>
        <w:autoSpaceDN w:val="0"/>
        <w:adjustRightInd w:val="0"/>
        <w:ind w:firstLine="567"/>
        <w:rPr>
          <w:sz w:val="23"/>
          <w:szCs w:val="23"/>
        </w:rPr>
      </w:pPr>
      <w:r w:rsidRPr="001E5D08">
        <w:rPr>
          <w:sz w:val="23"/>
          <w:szCs w:val="23"/>
        </w:rPr>
        <w:t>5.6</w:t>
      </w:r>
      <w:r w:rsidR="00C8530D" w:rsidRPr="001E5D08">
        <w:rPr>
          <w:sz w:val="23"/>
          <w:szCs w:val="23"/>
        </w:rPr>
        <w:t>. В случае возникновения обстоятельств непреодолимой силы, препятств</w:t>
      </w:r>
      <w:r w:rsidRPr="001E5D08">
        <w:rPr>
          <w:sz w:val="23"/>
          <w:szCs w:val="23"/>
        </w:rPr>
        <w:t>ую</w:t>
      </w:r>
      <w:r w:rsidR="00C8530D" w:rsidRPr="001E5D08">
        <w:rPr>
          <w:sz w:val="23"/>
          <w:szCs w:val="23"/>
        </w:rPr>
        <w:t>щих</w:t>
      </w:r>
      <w:r w:rsidRPr="001E5D08">
        <w:rPr>
          <w:sz w:val="23"/>
          <w:szCs w:val="23"/>
        </w:rPr>
        <w:t xml:space="preserve"> </w:t>
      </w:r>
      <w:r w:rsidR="00C8530D" w:rsidRPr="001E5D08">
        <w:rPr>
          <w:sz w:val="23"/>
          <w:szCs w:val="23"/>
        </w:rPr>
        <w:t>в</w:t>
      </w:r>
      <w:r w:rsidR="00C8530D" w:rsidRPr="001E5D08">
        <w:rPr>
          <w:sz w:val="23"/>
          <w:szCs w:val="23"/>
        </w:rPr>
        <w:t>ы</w:t>
      </w:r>
      <w:r w:rsidR="00831756" w:rsidRPr="001E5D08">
        <w:rPr>
          <w:sz w:val="23"/>
          <w:szCs w:val="23"/>
        </w:rPr>
        <w:t>полнению Договора одной из С</w:t>
      </w:r>
      <w:r w:rsidR="00C8530D" w:rsidRPr="001E5D08">
        <w:rPr>
          <w:sz w:val="23"/>
          <w:szCs w:val="23"/>
        </w:rPr>
        <w:t>торон (форс-мажорные обстоятельства</w:t>
      </w:r>
      <w:r w:rsidR="00C8530D">
        <w:rPr>
          <w:sz w:val="23"/>
          <w:szCs w:val="23"/>
        </w:rPr>
        <w:t xml:space="preserve">), другая </w:t>
      </w:r>
      <w:r w:rsidR="00831756">
        <w:rPr>
          <w:iCs/>
          <w:sz w:val="23"/>
          <w:szCs w:val="23"/>
        </w:rPr>
        <w:t>С</w:t>
      </w:r>
      <w:r w:rsidRPr="009E070D">
        <w:rPr>
          <w:iCs/>
          <w:sz w:val="23"/>
          <w:szCs w:val="23"/>
        </w:rPr>
        <w:t>то</w:t>
      </w:r>
      <w:r w:rsidR="00C8530D" w:rsidRPr="009E070D">
        <w:rPr>
          <w:sz w:val="23"/>
          <w:szCs w:val="23"/>
        </w:rPr>
        <w:t>рона</w:t>
      </w:r>
      <w:r>
        <w:rPr>
          <w:sz w:val="23"/>
          <w:szCs w:val="23"/>
        </w:rPr>
        <w:t xml:space="preserve"> </w:t>
      </w:r>
      <w:r w:rsidR="00C8530D">
        <w:rPr>
          <w:sz w:val="23"/>
          <w:szCs w:val="23"/>
        </w:rPr>
        <w:t>дол</w:t>
      </w:r>
      <w:r w:rsidR="00C8530D">
        <w:rPr>
          <w:sz w:val="23"/>
          <w:szCs w:val="23"/>
        </w:rPr>
        <w:t>ж</w:t>
      </w:r>
      <w:r w:rsidR="00C8530D">
        <w:rPr>
          <w:sz w:val="23"/>
          <w:szCs w:val="23"/>
        </w:rPr>
        <w:t>на быть поставлена в известность в течение трех дней с момента наступлени</w:t>
      </w:r>
      <w:r>
        <w:rPr>
          <w:sz w:val="23"/>
          <w:szCs w:val="23"/>
        </w:rPr>
        <w:t>я</w:t>
      </w:r>
      <w:r w:rsidR="00C8530D">
        <w:rPr>
          <w:sz w:val="23"/>
          <w:szCs w:val="23"/>
        </w:rPr>
        <w:t xml:space="preserve"> этих</w:t>
      </w:r>
      <w:r>
        <w:rPr>
          <w:sz w:val="23"/>
          <w:szCs w:val="23"/>
        </w:rPr>
        <w:t xml:space="preserve"> </w:t>
      </w:r>
      <w:r w:rsidR="00C8530D">
        <w:rPr>
          <w:sz w:val="23"/>
          <w:szCs w:val="23"/>
        </w:rPr>
        <w:t>обсто</w:t>
      </w:r>
      <w:r w:rsidR="00C8530D">
        <w:rPr>
          <w:sz w:val="23"/>
          <w:szCs w:val="23"/>
        </w:rPr>
        <w:t>я</w:t>
      </w:r>
      <w:r w:rsidR="00C8530D">
        <w:rPr>
          <w:sz w:val="23"/>
          <w:szCs w:val="23"/>
        </w:rPr>
        <w:t>тельств. В этом случае действие Договора мо</w:t>
      </w:r>
      <w:r>
        <w:rPr>
          <w:sz w:val="23"/>
          <w:szCs w:val="23"/>
        </w:rPr>
        <w:t xml:space="preserve">жет быть приостановлено, либо </w:t>
      </w:r>
      <w:proofErr w:type="gramStart"/>
      <w:r>
        <w:rPr>
          <w:sz w:val="23"/>
          <w:szCs w:val="23"/>
        </w:rPr>
        <w:t>Д</w:t>
      </w:r>
      <w:r w:rsidR="00C8530D">
        <w:rPr>
          <w:sz w:val="23"/>
          <w:szCs w:val="23"/>
        </w:rPr>
        <w:t>оговор</w:t>
      </w:r>
      <w:proofErr w:type="gramEnd"/>
      <w:r>
        <w:rPr>
          <w:sz w:val="23"/>
          <w:szCs w:val="23"/>
        </w:rPr>
        <w:t xml:space="preserve"> </w:t>
      </w:r>
      <w:r w:rsidR="00C8530D">
        <w:rPr>
          <w:sz w:val="23"/>
          <w:szCs w:val="23"/>
        </w:rPr>
        <w:t>может быть расторгнут в соответствии с законодательством Российской Федерации.</w:t>
      </w:r>
    </w:p>
    <w:p w:rsidR="00D47F83" w:rsidRDefault="00D47F83" w:rsidP="009E070D">
      <w:pPr>
        <w:spacing w:before="120" w:after="120"/>
        <w:ind w:firstLine="0"/>
        <w:jc w:val="center"/>
        <w:rPr>
          <w:b/>
        </w:rPr>
      </w:pPr>
      <w:r w:rsidRPr="00D47F83">
        <w:rPr>
          <w:b/>
        </w:rPr>
        <w:t>6. Юридические адреса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84"/>
        <w:gridCol w:w="4536"/>
      </w:tblGrid>
      <w:tr w:rsidR="00B214CD" w:rsidRPr="00740962" w:rsidTr="003F68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F7436" w:rsidRPr="004951DE" w:rsidRDefault="00DF7436" w:rsidP="00DF74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D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 w:rsidR="00DF7436" w:rsidRPr="00DF5077" w:rsidRDefault="00DF7436" w:rsidP="00DF74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F7436" w:rsidRPr="004951DE" w:rsidRDefault="00DF7436" w:rsidP="00DF7436">
            <w:pPr>
              <w:pStyle w:val="afd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4951DE"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</w:t>
            </w:r>
            <w:r w:rsidRPr="004951DE">
              <w:rPr>
                <w:rFonts w:ascii="Times New Roman" w:hAnsi="Times New Roman" w:cs="Times New Roman"/>
              </w:rPr>
              <w:t xml:space="preserve">.                                 </w:t>
            </w:r>
          </w:p>
          <w:p w:rsidR="00DF7436" w:rsidRPr="00DF5077" w:rsidRDefault="00DF7436" w:rsidP="00DF7436">
            <w:pPr>
              <w:pStyle w:val="af8"/>
              <w:spacing w:after="0"/>
              <w:ind w:left="0"/>
              <w:rPr>
                <w:rFonts w:ascii="Times New Roman" w:hAnsi="Times New Roman"/>
                <w:sz w:val="12"/>
                <w:szCs w:val="12"/>
              </w:rPr>
            </w:pPr>
          </w:p>
          <w:p w:rsidR="00DF7436" w:rsidRPr="004951DE" w:rsidRDefault="00DF7436" w:rsidP="00DF743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4951DE">
              <w:rPr>
                <w:rFonts w:ascii="Times New Roman" w:hAnsi="Times New Roman"/>
              </w:rPr>
              <w:t xml:space="preserve">Юридический и почтовый адрес: 153003, г. Иваново, ул. </w:t>
            </w:r>
            <w:proofErr w:type="gramStart"/>
            <w:r w:rsidRPr="004951DE">
              <w:rPr>
                <w:rFonts w:ascii="Times New Roman" w:hAnsi="Times New Roman"/>
              </w:rPr>
              <w:t>Рабфаковская</w:t>
            </w:r>
            <w:proofErr w:type="gramEnd"/>
            <w:r w:rsidRPr="004951DE">
              <w:rPr>
                <w:rFonts w:ascii="Times New Roman" w:hAnsi="Times New Roman"/>
              </w:rPr>
              <w:t>, д.34</w:t>
            </w:r>
          </w:p>
          <w:p w:rsidR="00DF7436" w:rsidRPr="00DF5077" w:rsidRDefault="00DF7436" w:rsidP="00DF7436">
            <w:pPr>
              <w:pStyle w:val="af8"/>
              <w:spacing w:after="0"/>
              <w:ind w:left="0"/>
              <w:rPr>
                <w:rFonts w:ascii="Times New Roman" w:hAnsi="Times New Roman"/>
                <w:sz w:val="12"/>
                <w:szCs w:val="12"/>
              </w:rPr>
            </w:pPr>
          </w:p>
          <w:p w:rsidR="00DF7436" w:rsidRPr="004951DE" w:rsidRDefault="00DF7436" w:rsidP="00DF743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4951DE">
              <w:rPr>
                <w:rFonts w:ascii="Times New Roman" w:hAnsi="Times New Roman"/>
              </w:rPr>
              <w:t>ИНН/КПП  3731000308/ 370201001</w:t>
            </w:r>
          </w:p>
          <w:p w:rsidR="00B214CD" w:rsidRPr="00DF5077" w:rsidRDefault="00B214CD" w:rsidP="00DF7436">
            <w:pPr>
              <w:pStyle w:val="afd"/>
              <w:spacing w:before="0"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5405" w:rsidRPr="004951DE" w:rsidRDefault="00DF5077" w:rsidP="00DF7436">
            <w:pPr>
              <w:pStyle w:val="afd"/>
              <w:spacing w:before="0" w:after="0"/>
              <w:rPr>
                <w:rFonts w:ascii="Times New Roman" w:hAnsi="Times New Roman" w:cs="Times New Roman"/>
              </w:rPr>
            </w:pPr>
            <w:r w:rsidRPr="004951DE">
              <w:rPr>
                <w:rFonts w:ascii="Times New Roman" w:hAnsi="Times New Roman" w:cs="Times New Roman"/>
              </w:rPr>
              <w:t>Ректор ______________ / 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14CD" w:rsidRPr="004951DE" w:rsidRDefault="00B214CD" w:rsidP="00DF7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4CD" w:rsidRPr="004951DE" w:rsidRDefault="00DF7436" w:rsidP="00DF74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D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организация:</w:t>
            </w:r>
          </w:p>
        </w:tc>
      </w:tr>
    </w:tbl>
    <w:p w:rsidR="00B214CD" w:rsidRPr="00D47F83" w:rsidRDefault="00B214CD" w:rsidP="009E070D">
      <w:pPr>
        <w:spacing w:before="120" w:after="120"/>
        <w:ind w:firstLine="0"/>
        <w:jc w:val="center"/>
        <w:rPr>
          <w:rFonts w:eastAsia="Calibri"/>
          <w:b/>
          <w:lang w:eastAsia="en-US"/>
        </w:rPr>
      </w:pPr>
    </w:p>
    <w:sectPr w:rsidR="00B214CD" w:rsidRPr="00D47F83" w:rsidSect="00E17B69">
      <w:headerReference w:type="default" r:id="rId8"/>
      <w:headerReference w:type="firs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39" w:rsidRDefault="008B0239" w:rsidP="00E72261">
      <w:r>
        <w:separator/>
      </w:r>
    </w:p>
  </w:endnote>
  <w:endnote w:type="continuationSeparator" w:id="0">
    <w:p w:rsidR="008B0239" w:rsidRDefault="008B0239" w:rsidP="00E7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39" w:rsidRDefault="008B0239" w:rsidP="00E72261">
      <w:r>
        <w:separator/>
      </w:r>
    </w:p>
  </w:footnote>
  <w:footnote w:type="continuationSeparator" w:id="0">
    <w:p w:rsidR="008B0239" w:rsidRDefault="008B0239" w:rsidP="00E7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6237"/>
      <w:gridCol w:w="1418"/>
    </w:tblGrid>
    <w:tr w:rsidR="005044EF" w:rsidRPr="00E07A4A" w:rsidTr="00D835E3">
      <w:trPr>
        <w:trHeight w:val="835"/>
      </w:trPr>
      <w:tc>
        <w:tcPr>
          <w:tcW w:w="1809" w:type="dxa"/>
          <w:vMerge w:val="restart"/>
          <w:vAlign w:val="center"/>
        </w:tcPr>
        <w:p w:rsidR="005044EF" w:rsidRPr="00FF0FF6" w:rsidRDefault="005044EF" w:rsidP="00AB2BAE">
          <w:pPr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829310" cy="829310"/>
                <wp:effectExtent l="19050" t="0" r="889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5044EF" w:rsidRPr="009C0BD3" w:rsidRDefault="005044EF" w:rsidP="009C0BD3">
          <w:pPr>
            <w:suppressAutoHyphens/>
            <w:ind w:firstLine="0"/>
            <w:jc w:val="center"/>
            <w:rPr>
              <w:b/>
              <w:sz w:val="20"/>
              <w:szCs w:val="20"/>
            </w:rPr>
          </w:pPr>
          <w:r w:rsidRPr="009C0BD3">
            <w:rPr>
              <w:b/>
              <w:sz w:val="20"/>
              <w:szCs w:val="20"/>
            </w:rPr>
            <w:t>ПОЛОЖЕНИЕ</w:t>
          </w:r>
        </w:p>
        <w:p w:rsidR="005044EF" w:rsidRPr="00834F9A" w:rsidRDefault="005044EF" w:rsidP="00834F9A">
          <w:pPr>
            <w:suppressAutoHyphens/>
            <w:spacing w:line="276" w:lineRule="auto"/>
            <w:ind w:firstLine="0"/>
            <w:jc w:val="center"/>
            <w:rPr>
              <w:b/>
              <w:sz w:val="20"/>
              <w:szCs w:val="20"/>
            </w:rPr>
          </w:pPr>
          <w:r w:rsidRPr="00834F9A">
            <w:rPr>
              <w:b/>
              <w:bCs/>
              <w:spacing w:val="-2"/>
              <w:sz w:val="20"/>
              <w:szCs w:val="20"/>
            </w:rPr>
            <w:t xml:space="preserve">о </w:t>
          </w:r>
          <w:r>
            <w:rPr>
              <w:b/>
              <w:bCs/>
              <w:spacing w:val="-3"/>
              <w:sz w:val="20"/>
              <w:szCs w:val="20"/>
            </w:rPr>
            <w:t>базовой кафедре</w:t>
          </w:r>
          <w:r w:rsidRPr="00834F9A">
            <w:rPr>
              <w:b/>
              <w:bCs/>
              <w:spacing w:val="-2"/>
              <w:sz w:val="20"/>
              <w:szCs w:val="20"/>
            </w:rPr>
            <w:t xml:space="preserve"> </w:t>
          </w:r>
          <w:r w:rsidRPr="00834F9A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го</w:t>
          </w:r>
          <w:r w:rsidRPr="00834F9A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го</w:t>
          </w:r>
          <w:r w:rsidRPr="00834F9A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>го</w:t>
          </w:r>
          <w:r w:rsidRPr="00834F9A">
            <w:rPr>
              <w:b/>
              <w:sz w:val="20"/>
              <w:szCs w:val="20"/>
            </w:rPr>
            <w:t xml:space="preserve"> образовательно</w:t>
          </w:r>
          <w:r>
            <w:rPr>
              <w:b/>
              <w:sz w:val="20"/>
              <w:szCs w:val="20"/>
            </w:rPr>
            <w:t>го</w:t>
          </w:r>
          <w:r w:rsidRPr="00834F9A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я</w:t>
          </w:r>
          <w:r w:rsidRPr="00834F9A">
            <w:rPr>
              <w:b/>
              <w:sz w:val="20"/>
              <w:szCs w:val="20"/>
            </w:rPr>
            <w:t xml:space="preserve"> высшего образования «Ивановский государственный энергетический университет</w:t>
          </w:r>
        </w:p>
        <w:p w:rsidR="005044EF" w:rsidRPr="00834F9A" w:rsidRDefault="005044EF" w:rsidP="00834F9A">
          <w:pPr>
            <w:suppressAutoHyphens/>
            <w:ind w:firstLine="0"/>
            <w:jc w:val="center"/>
            <w:rPr>
              <w:b/>
              <w:sz w:val="20"/>
              <w:szCs w:val="20"/>
            </w:rPr>
          </w:pPr>
          <w:r w:rsidRPr="00834F9A">
            <w:rPr>
              <w:b/>
              <w:sz w:val="20"/>
              <w:szCs w:val="20"/>
            </w:rPr>
            <w:t>имени В.И. Ленина» (ИГЭУ)</w:t>
          </w:r>
        </w:p>
        <w:p w:rsidR="005044EF" w:rsidRPr="00605F97" w:rsidRDefault="005044EF" w:rsidP="00FC5C0A">
          <w:pPr>
            <w:suppressAutoHyphens/>
            <w:ind w:firstLine="0"/>
            <w:jc w:val="center"/>
            <w:rPr>
              <w:b/>
              <w:sz w:val="20"/>
            </w:rPr>
          </w:pPr>
        </w:p>
      </w:tc>
      <w:tc>
        <w:tcPr>
          <w:tcW w:w="1418" w:type="dxa"/>
          <w:vAlign w:val="center"/>
        </w:tcPr>
        <w:p w:rsidR="005044EF" w:rsidRPr="00E07A4A" w:rsidRDefault="005044EF" w:rsidP="00605F97">
          <w:pPr>
            <w:ind w:firstLine="0"/>
            <w:jc w:val="center"/>
          </w:pPr>
          <w:r w:rsidRPr="00E07A4A">
            <w:t>Стр.</w:t>
          </w:r>
        </w:p>
      </w:tc>
    </w:tr>
    <w:tr w:rsidR="005044EF" w:rsidRPr="00FF0FF6" w:rsidTr="00D835E3">
      <w:trPr>
        <w:trHeight w:val="266"/>
      </w:trPr>
      <w:tc>
        <w:tcPr>
          <w:tcW w:w="1809" w:type="dxa"/>
          <w:vMerge/>
          <w:vAlign w:val="center"/>
        </w:tcPr>
        <w:p w:rsidR="005044EF" w:rsidRPr="00FF0FF6" w:rsidRDefault="005044EF" w:rsidP="00605F97">
          <w:pPr>
            <w:ind w:firstLine="0"/>
            <w:rPr>
              <w:noProof/>
            </w:rPr>
          </w:pPr>
        </w:p>
      </w:tc>
      <w:tc>
        <w:tcPr>
          <w:tcW w:w="6237" w:type="dxa"/>
          <w:vMerge/>
        </w:tcPr>
        <w:p w:rsidR="005044EF" w:rsidRPr="00FF0FF6" w:rsidRDefault="005044EF" w:rsidP="00605F97">
          <w:pPr>
            <w:ind w:firstLine="0"/>
          </w:pPr>
        </w:p>
      </w:tc>
      <w:tc>
        <w:tcPr>
          <w:tcW w:w="1418" w:type="dxa"/>
        </w:tcPr>
        <w:p w:rsidR="005044EF" w:rsidRPr="00ED7D90" w:rsidRDefault="00E251FD" w:rsidP="00605F97">
          <w:pPr>
            <w:ind w:firstLine="0"/>
            <w:jc w:val="center"/>
          </w:pPr>
          <w:fldSimple w:instr=" PAGE   \* MERGEFORMAT ">
            <w:r w:rsidR="00DF5077">
              <w:rPr>
                <w:noProof/>
              </w:rPr>
              <w:t>14</w:t>
            </w:r>
          </w:fldSimple>
          <w:r w:rsidR="005044EF" w:rsidRPr="00E07A4A">
            <w:t xml:space="preserve"> из </w:t>
          </w:r>
          <w:fldSimple w:instr=" NUMPAGES   \* MERGEFORMAT ">
            <w:r w:rsidR="00DF5077">
              <w:rPr>
                <w:noProof/>
              </w:rPr>
              <w:t>14</w:t>
            </w:r>
          </w:fldSimple>
        </w:p>
        <w:p w:rsidR="005044EF" w:rsidRPr="00FF0FF6" w:rsidRDefault="005044EF" w:rsidP="00605F97">
          <w:pPr>
            <w:ind w:firstLine="0"/>
            <w:jc w:val="center"/>
          </w:pPr>
        </w:p>
      </w:tc>
    </w:tr>
  </w:tbl>
  <w:p w:rsidR="005044EF" w:rsidRDefault="005044EF" w:rsidP="00DE0B7A">
    <w:pPr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30"/>
      <w:gridCol w:w="7501"/>
    </w:tblGrid>
    <w:tr w:rsidR="005044EF" w:rsidRPr="00AB2BAE" w:rsidTr="00295359">
      <w:trPr>
        <w:trHeight w:val="1750"/>
        <w:jc w:val="center"/>
      </w:trPr>
      <w:tc>
        <w:tcPr>
          <w:tcW w:w="2530" w:type="dxa"/>
          <w:shd w:val="clear" w:color="auto" w:fill="auto"/>
          <w:vAlign w:val="center"/>
        </w:tcPr>
        <w:p w:rsidR="005044EF" w:rsidRPr="00AB2BAE" w:rsidRDefault="005044EF" w:rsidP="00AB2BAE">
          <w:pPr>
            <w:ind w:firstLine="0"/>
            <w:jc w:val="center"/>
            <w:rPr>
              <w:sz w:val="20"/>
              <w:szCs w:val="20"/>
            </w:rPr>
          </w:pPr>
        </w:p>
        <w:p w:rsidR="005044EF" w:rsidRPr="00AB2BAE" w:rsidRDefault="005044EF" w:rsidP="00AB2BAE">
          <w:pPr>
            <w:ind w:firstLine="0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847725" cy="8477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044EF" w:rsidRPr="00AB2BAE" w:rsidRDefault="005044EF" w:rsidP="00AB2BAE">
          <w:pPr>
            <w:ind w:firstLine="0"/>
            <w:jc w:val="center"/>
          </w:pPr>
        </w:p>
      </w:tc>
      <w:tc>
        <w:tcPr>
          <w:tcW w:w="7501" w:type="dxa"/>
          <w:vAlign w:val="center"/>
        </w:tcPr>
        <w:p w:rsidR="005044EF" w:rsidRPr="00F54746" w:rsidRDefault="005044EF" w:rsidP="00441BCB">
          <w:pPr>
            <w:ind w:hanging="32"/>
            <w:jc w:val="center"/>
          </w:pPr>
          <w:r w:rsidRPr="00441BCB">
            <w:t>МИНОБРНАУКИ РОССИИ</w:t>
          </w:r>
        </w:p>
        <w:p w:rsidR="005044EF" w:rsidRDefault="005044EF" w:rsidP="00AB2BAE">
          <w:pPr>
            <w:ind w:firstLine="0"/>
            <w:jc w:val="center"/>
            <w:rPr>
              <w:bCs/>
            </w:rPr>
          </w:pPr>
          <w:r>
            <w:rPr>
              <w:bCs/>
            </w:rPr>
            <w:t>ф</w:t>
          </w:r>
          <w:r w:rsidRPr="00AB2BAE">
            <w:rPr>
              <w:bCs/>
            </w:rPr>
            <w:t>едеральное государственное бюджетное образовательное</w:t>
          </w:r>
        </w:p>
        <w:p w:rsidR="005044EF" w:rsidRPr="00AB2BAE" w:rsidRDefault="005044EF" w:rsidP="00AB2BAE">
          <w:pPr>
            <w:ind w:firstLine="0"/>
            <w:jc w:val="center"/>
            <w:rPr>
              <w:bCs/>
            </w:rPr>
          </w:pPr>
          <w:r w:rsidRPr="00AB2BAE">
            <w:rPr>
              <w:bCs/>
            </w:rPr>
            <w:t>учреждение высшего образования</w:t>
          </w:r>
        </w:p>
        <w:p w:rsidR="005044EF" w:rsidRPr="00AB2BAE" w:rsidRDefault="005044EF" w:rsidP="00AB2BAE">
          <w:pPr>
            <w:ind w:firstLine="0"/>
            <w:jc w:val="center"/>
            <w:rPr>
              <w:bCs/>
            </w:rPr>
          </w:pPr>
          <w:r w:rsidRPr="00AB2BAE">
            <w:rPr>
              <w:bCs/>
            </w:rPr>
            <w:t>«ИВАНОВСКИЙ ГОСУДАРСТВЕННЫЙ ЭНЕРГЕТИЧЕСКИЙ УНИВЕРСИТЕТ ИМЕНИ В.И. ЛЕНИНА»</w:t>
          </w:r>
        </w:p>
        <w:p w:rsidR="005044EF" w:rsidRPr="00AB2BAE" w:rsidRDefault="005044EF" w:rsidP="00AB2BAE">
          <w:pPr>
            <w:ind w:firstLine="0"/>
            <w:jc w:val="center"/>
            <w:rPr>
              <w:sz w:val="28"/>
              <w:szCs w:val="28"/>
            </w:rPr>
          </w:pPr>
          <w:r w:rsidRPr="00AB2BAE">
            <w:rPr>
              <w:bCs/>
            </w:rPr>
            <w:t>(ИГЭУ)</w:t>
          </w:r>
        </w:p>
      </w:tc>
    </w:tr>
  </w:tbl>
  <w:p w:rsidR="005044EF" w:rsidRDefault="005044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3702"/>
    <w:lvl w:ilvl="0">
      <w:numFmt w:val="bullet"/>
      <w:lvlText w:val="*"/>
      <w:lvlJc w:val="left"/>
    </w:lvl>
  </w:abstractNum>
  <w:abstractNum w:abstractNumId="1">
    <w:nsid w:val="018A37A8"/>
    <w:multiLevelType w:val="singleLevel"/>
    <w:tmpl w:val="F31E8E82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5B51FB5"/>
    <w:multiLevelType w:val="hybridMultilevel"/>
    <w:tmpl w:val="209C7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D7E78"/>
    <w:multiLevelType w:val="hybridMultilevel"/>
    <w:tmpl w:val="4FC0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484D1E"/>
    <w:multiLevelType w:val="hybridMultilevel"/>
    <w:tmpl w:val="4248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DC3A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875AF"/>
    <w:multiLevelType w:val="hybridMultilevel"/>
    <w:tmpl w:val="31F294F6"/>
    <w:lvl w:ilvl="0" w:tplc="B33C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C5387"/>
    <w:multiLevelType w:val="hybridMultilevel"/>
    <w:tmpl w:val="6AA8264C"/>
    <w:lvl w:ilvl="0" w:tplc="789C9B78">
      <w:start w:val="1"/>
      <w:numFmt w:val="bullet"/>
      <w:pStyle w:val="a"/>
      <w:lvlText w:val=""/>
      <w:lvlJc w:val="left"/>
      <w:pPr>
        <w:tabs>
          <w:tab w:val="num" w:pos="964"/>
        </w:tabs>
        <w:ind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90BB4"/>
    <w:multiLevelType w:val="multilevel"/>
    <w:tmpl w:val="B786FD5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964"/>
        </w:tabs>
        <w:ind w:left="0" w:firstLine="710"/>
      </w:pPr>
      <w:rPr>
        <w:rFonts w:cs="Times New Roman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304"/>
        </w:tabs>
        <w:ind w:left="0" w:firstLine="709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5B86E99"/>
    <w:multiLevelType w:val="hybridMultilevel"/>
    <w:tmpl w:val="6E005DE0"/>
    <w:lvl w:ilvl="0" w:tplc="4C70C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1C5417"/>
    <w:multiLevelType w:val="hybridMultilevel"/>
    <w:tmpl w:val="6ACCA8E2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631D6"/>
    <w:multiLevelType w:val="hybridMultilevel"/>
    <w:tmpl w:val="297AA204"/>
    <w:lvl w:ilvl="0" w:tplc="1C0087C2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>
    <w:nsid w:val="2C6734DD"/>
    <w:multiLevelType w:val="hybridMultilevel"/>
    <w:tmpl w:val="0E00517E"/>
    <w:lvl w:ilvl="0" w:tplc="A4E6BA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F7F489A"/>
    <w:multiLevelType w:val="hybridMultilevel"/>
    <w:tmpl w:val="06427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51027E"/>
    <w:multiLevelType w:val="hybridMultilevel"/>
    <w:tmpl w:val="8BBC31EA"/>
    <w:lvl w:ilvl="0" w:tplc="78C6D27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81E0B"/>
    <w:multiLevelType w:val="hybridMultilevel"/>
    <w:tmpl w:val="65BC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E69E3"/>
    <w:multiLevelType w:val="hybridMultilevel"/>
    <w:tmpl w:val="D1C4E986"/>
    <w:lvl w:ilvl="0" w:tplc="69CE8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760AF5"/>
    <w:multiLevelType w:val="singleLevel"/>
    <w:tmpl w:val="0608BF3A"/>
    <w:lvl w:ilvl="0">
      <w:start w:val="7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7">
    <w:nsid w:val="458A0892"/>
    <w:multiLevelType w:val="multilevel"/>
    <w:tmpl w:val="BDEA68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6A15DF2"/>
    <w:multiLevelType w:val="singleLevel"/>
    <w:tmpl w:val="CD6C1E86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4BA84241"/>
    <w:multiLevelType w:val="hybridMultilevel"/>
    <w:tmpl w:val="0432566C"/>
    <w:lvl w:ilvl="0" w:tplc="14266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05BE1"/>
    <w:multiLevelType w:val="singleLevel"/>
    <w:tmpl w:val="2610A900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>
    <w:nsid w:val="5FF22499"/>
    <w:multiLevelType w:val="hybridMultilevel"/>
    <w:tmpl w:val="715A254A"/>
    <w:lvl w:ilvl="0" w:tplc="4C70C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0A5E89"/>
    <w:multiLevelType w:val="hybridMultilevel"/>
    <w:tmpl w:val="D08C0E5C"/>
    <w:lvl w:ilvl="0" w:tplc="14266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17837"/>
    <w:multiLevelType w:val="hybridMultilevel"/>
    <w:tmpl w:val="3064E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BE0F6D"/>
    <w:multiLevelType w:val="singleLevel"/>
    <w:tmpl w:val="D0DE4A4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75CB4E5C"/>
    <w:multiLevelType w:val="hybridMultilevel"/>
    <w:tmpl w:val="DCB6B6D4"/>
    <w:lvl w:ilvl="0" w:tplc="4C70C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00C2E"/>
    <w:multiLevelType w:val="hybridMultilevel"/>
    <w:tmpl w:val="082CBCB6"/>
    <w:lvl w:ilvl="0" w:tplc="4C70C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CA7312"/>
    <w:multiLevelType w:val="hybridMultilevel"/>
    <w:tmpl w:val="73F4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9"/>
  </w:num>
  <w:num w:numId="12">
    <w:abstractNumId w:val="4"/>
    <w:lvlOverride w:ilvl="0"/>
    <w:lvlOverride w:ilvl="1">
      <w:startOverride w:val="5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4"/>
  </w:num>
  <w:num w:numId="15">
    <w:abstractNumId w:val="3"/>
  </w:num>
  <w:num w:numId="16">
    <w:abstractNumId w:val="24"/>
  </w:num>
  <w:num w:numId="17">
    <w:abstractNumId w:val="1"/>
  </w:num>
  <w:num w:numId="18">
    <w:abstractNumId w:val="14"/>
  </w:num>
  <w:num w:numId="19">
    <w:abstractNumId w:val="22"/>
  </w:num>
  <w:num w:numId="20">
    <w:abstractNumId w:val="16"/>
    <w:lvlOverride w:ilvl="0">
      <w:lvl w:ilvl="0">
        <w:start w:val="7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2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  <w:num w:numId="25">
    <w:abstractNumId w:val="12"/>
  </w:num>
  <w:num w:numId="26">
    <w:abstractNumId w:val="23"/>
  </w:num>
  <w:num w:numId="27">
    <w:abstractNumId w:val="13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  <w:lvlOverride w:ilvl="0">
      <w:startOverride w:val="2"/>
    </w:lvlOverride>
    <w:lvlOverride w:ilvl="1">
      <w:startOverride w:val="2"/>
    </w:lvlOverride>
    <w:lvlOverride w:ilvl="2">
      <w:startOverride w:val="5"/>
    </w:lvlOverride>
  </w:num>
  <w:num w:numId="31">
    <w:abstractNumId w:val="7"/>
    <w:lvlOverride w:ilvl="0">
      <w:startOverride w:val="2"/>
    </w:lvlOverride>
    <w:lvlOverride w:ilvl="1">
      <w:startOverride w:val="2"/>
    </w:lvlOverride>
    <w:lvlOverride w:ilvl="2">
      <w:startOverride w:val="5"/>
    </w:lvlOverride>
  </w:num>
  <w:num w:numId="32">
    <w:abstractNumId w:val="17"/>
  </w:num>
  <w:num w:numId="33">
    <w:abstractNumId w:val="25"/>
  </w:num>
  <w:num w:numId="34">
    <w:abstractNumId w:val="8"/>
  </w:num>
  <w:num w:numId="35">
    <w:abstractNumId w:val="26"/>
  </w:num>
  <w:num w:numId="36">
    <w:abstractNumId w:val="21"/>
  </w:num>
  <w:num w:numId="37">
    <w:abstractNumId w:val="7"/>
    <w:lvlOverride w:ilvl="0">
      <w:startOverride w:val="2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11B05"/>
    <w:rsid w:val="000021B0"/>
    <w:rsid w:val="0000333A"/>
    <w:rsid w:val="000040AD"/>
    <w:rsid w:val="00005A05"/>
    <w:rsid w:val="00012A76"/>
    <w:rsid w:val="00014C1F"/>
    <w:rsid w:val="00015486"/>
    <w:rsid w:val="00017C0B"/>
    <w:rsid w:val="00021C39"/>
    <w:rsid w:val="0002220D"/>
    <w:rsid w:val="000231BD"/>
    <w:rsid w:val="00024FEC"/>
    <w:rsid w:val="0002622D"/>
    <w:rsid w:val="000300CE"/>
    <w:rsid w:val="0003300C"/>
    <w:rsid w:val="000349FC"/>
    <w:rsid w:val="00040AEB"/>
    <w:rsid w:val="0004332A"/>
    <w:rsid w:val="00043358"/>
    <w:rsid w:val="00047E13"/>
    <w:rsid w:val="00047EA0"/>
    <w:rsid w:val="00050912"/>
    <w:rsid w:val="0005234C"/>
    <w:rsid w:val="00053AC9"/>
    <w:rsid w:val="00053AF9"/>
    <w:rsid w:val="00055957"/>
    <w:rsid w:val="00060892"/>
    <w:rsid w:val="0006222B"/>
    <w:rsid w:val="000715A9"/>
    <w:rsid w:val="000718DF"/>
    <w:rsid w:val="000807FF"/>
    <w:rsid w:val="0008302D"/>
    <w:rsid w:val="000844C8"/>
    <w:rsid w:val="0008738F"/>
    <w:rsid w:val="00092CD9"/>
    <w:rsid w:val="00094B22"/>
    <w:rsid w:val="000A30E1"/>
    <w:rsid w:val="000A7D8F"/>
    <w:rsid w:val="000B0BA0"/>
    <w:rsid w:val="000B1586"/>
    <w:rsid w:val="000B2019"/>
    <w:rsid w:val="000B35FE"/>
    <w:rsid w:val="000C16DD"/>
    <w:rsid w:val="000C42D9"/>
    <w:rsid w:val="000C7B77"/>
    <w:rsid w:val="000D2FBF"/>
    <w:rsid w:val="000D424D"/>
    <w:rsid w:val="000D4CFB"/>
    <w:rsid w:val="000D6452"/>
    <w:rsid w:val="000E172D"/>
    <w:rsid w:val="000E25A8"/>
    <w:rsid w:val="000E50E4"/>
    <w:rsid w:val="000E5370"/>
    <w:rsid w:val="000E5D7F"/>
    <w:rsid w:val="000F0299"/>
    <w:rsid w:val="00101911"/>
    <w:rsid w:val="00105272"/>
    <w:rsid w:val="00123FCF"/>
    <w:rsid w:val="0013139A"/>
    <w:rsid w:val="00134145"/>
    <w:rsid w:val="0013621D"/>
    <w:rsid w:val="00141748"/>
    <w:rsid w:val="00141BB4"/>
    <w:rsid w:val="00144998"/>
    <w:rsid w:val="00147EA5"/>
    <w:rsid w:val="00154E0D"/>
    <w:rsid w:val="00155208"/>
    <w:rsid w:val="00157B70"/>
    <w:rsid w:val="001624D8"/>
    <w:rsid w:val="00162A00"/>
    <w:rsid w:val="0017180E"/>
    <w:rsid w:val="00172A42"/>
    <w:rsid w:val="0017566E"/>
    <w:rsid w:val="0018327B"/>
    <w:rsid w:val="001852DA"/>
    <w:rsid w:val="001858A3"/>
    <w:rsid w:val="0018629E"/>
    <w:rsid w:val="001927F3"/>
    <w:rsid w:val="00196C80"/>
    <w:rsid w:val="001A17AE"/>
    <w:rsid w:val="001A2FE3"/>
    <w:rsid w:val="001A4DF3"/>
    <w:rsid w:val="001C20DA"/>
    <w:rsid w:val="001C2C78"/>
    <w:rsid w:val="001C3575"/>
    <w:rsid w:val="001C37EF"/>
    <w:rsid w:val="001C6171"/>
    <w:rsid w:val="001C71F6"/>
    <w:rsid w:val="001D1926"/>
    <w:rsid w:val="001D211D"/>
    <w:rsid w:val="001E3275"/>
    <w:rsid w:val="001E3BD4"/>
    <w:rsid w:val="001E5A47"/>
    <w:rsid w:val="001E5D08"/>
    <w:rsid w:val="001E5EEF"/>
    <w:rsid w:val="001E6EA4"/>
    <w:rsid w:val="001F18C8"/>
    <w:rsid w:val="001F488B"/>
    <w:rsid w:val="001F7517"/>
    <w:rsid w:val="00207FD6"/>
    <w:rsid w:val="00211E3F"/>
    <w:rsid w:val="00221A1D"/>
    <w:rsid w:val="002253F4"/>
    <w:rsid w:val="00226C0B"/>
    <w:rsid w:val="00232CBD"/>
    <w:rsid w:val="0023362C"/>
    <w:rsid w:val="00233FD4"/>
    <w:rsid w:val="002374B6"/>
    <w:rsid w:val="0024090E"/>
    <w:rsid w:val="002415AD"/>
    <w:rsid w:val="002439C7"/>
    <w:rsid w:val="00245FCF"/>
    <w:rsid w:val="00252069"/>
    <w:rsid w:val="00256D79"/>
    <w:rsid w:val="00257EB9"/>
    <w:rsid w:val="00264E77"/>
    <w:rsid w:val="0026716B"/>
    <w:rsid w:val="002703A4"/>
    <w:rsid w:val="00273046"/>
    <w:rsid w:val="00273EBA"/>
    <w:rsid w:val="00277155"/>
    <w:rsid w:val="00277CD4"/>
    <w:rsid w:val="00280D97"/>
    <w:rsid w:val="0028133D"/>
    <w:rsid w:val="00283706"/>
    <w:rsid w:val="0028382C"/>
    <w:rsid w:val="00284177"/>
    <w:rsid w:val="00286F7B"/>
    <w:rsid w:val="00290487"/>
    <w:rsid w:val="00291C5D"/>
    <w:rsid w:val="00295359"/>
    <w:rsid w:val="00295975"/>
    <w:rsid w:val="002A02EC"/>
    <w:rsid w:val="002A5E07"/>
    <w:rsid w:val="002B3E7A"/>
    <w:rsid w:val="002B6B45"/>
    <w:rsid w:val="002C10BC"/>
    <w:rsid w:val="002C3114"/>
    <w:rsid w:val="002C3526"/>
    <w:rsid w:val="002C4218"/>
    <w:rsid w:val="002C7FD2"/>
    <w:rsid w:val="002D1E23"/>
    <w:rsid w:val="002D2710"/>
    <w:rsid w:val="002D2EC5"/>
    <w:rsid w:val="002D68C9"/>
    <w:rsid w:val="002D7F90"/>
    <w:rsid w:val="002E2C4B"/>
    <w:rsid w:val="002E57C5"/>
    <w:rsid w:val="002F221A"/>
    <w:rsid w:val="002F3D6E"/>
    <w:rsid w:val="002F4095"/>
    <w:rsid w:val="002F45C3"/>
    <w:rsid w:val="002F6A5C"/>
    <w:rsid w:val="00301115"/>
    <w:rsid w:val="00302E80"/>
    <w:rsid w:val="00303B4C"/>
    <w:rsid w:val="00304555"/>
    <w:rsid w:val="003104EE"/>
    <w:rsid w:val="00312AC8"/>
    <w:rsid w:val="00312B73"/>
    <w:rsid w:val="00320B1B"/>
    <w:rsid w:val="00320C7E"/>
    <w:rsid w:val="00325AB1"/>
    <w:rsid w:val="00325E4F"/>
    <w:rsid w:val="003262E0"/>
    <w:rsid w:val="003262E9"/>
    <w:rsid w:val="003369D7"/>
    <w:rsid w:val="003375EB"/>
    <w:rsid w:val="00341B43"/>
    <w:rsid w:val="00342DB9"/>
    <w:rsid w:val="0034671C"/>
    <w:rsid w:val="00347A75"/>
    <w:rsid w:val="00350B78"/>
    <w:rsid w:val="0035125D"/>
    <w:rsid w:val="00351F35"/>
    <w:rsid w:val="0035240E"/>
    <w:rsid w:val="00356008"/>
    <w:rsid w:val="003647A1"/>
    <w:rsid w:val="00365405"/>
    <w:rsid w:val="00365DC4"/>
    <w:rsid w:val="00366981"/>
    <w:rsid w:val="0037427D"/>
    <w:rsid w:val="00374E50"/>
    <w:rsid w:val="0038104A"/>
    <w:rsid w:val="003816B7"/>
    <w:rsid w:val="003821B3"/>
    <w:rsid w:val="00382667"/>
    <w:rsid w:val="0038279D"/>
    <w:rsid w:val="00382C9C"/>
    <w:rsid w:val="00384830"/>
    <w:rsid w:val="003855B7"/>
    <w:rsid w:val="00386808"/>
    <w:rsid w:val="00390B63"/>
    <w:rsid w:val="00391ABF"/>
    <w:rsid w:val="00392512"/>
    <w:rsid w:val="00393F4C"/>
    <w:rsid w:val="003A1900"/>
    <w:rsid w:val="003A1F28"/>
    <w:rsid w:val="003A4DAD"/>
    <w:rsid w:val="003A706A"/>
    <w:rsid w:val="003B4D33"/>
    <w:rsid w:val="003B4F14"/>
    <w:rsid w:val="003B5549"/>
    <w:rsid w:val="003B6068"/>
    <w:rsid w:val="003C4862"/>
    <w:rsid w:val="003D0068"/>
    <w:rsid w:val="003D2FAD"/>
    <w:rsid w:val="003D39CD"/>
    <w:rsid w:val="003D5615"/>
    <w:rsid w:val="003D5955"/>
    <w:rsid w:val="003E0149"/>
    <w:rsid w:val="003E0E1C"/>
    <w:rsid w:val="003E2ED8"/>
    <w:rsid w:val="003E3B00"/>
    <w:rsid w:val="003F0611"/>
    <w:rsid w:val="003F68C0"/>
    <w:rsid w:val="00400636"/>
    <w:rsid w:val="00401580"/>
    <w:rsid w:val="004043F1"/>
    <w:rsid w:val="0040494C"/>
    <w:rsid w:val="00404F78"/>
    <w:rsid w:val="004059A8"/>
    <w:rsid w:val="00410143"/>
    <w:rsid w:val="004115DB"/>
    <w:rsid w:val="00416BE6"/>
    <w:rsid w:val="00417A75"/>
    <w:rsid w:val="00417F2A"/>
    <w:rsid w:val="0042130F"/>
    <w:rsid w:val="0042221D"/>
    <w:rsid w:val="00425658"/>
    <w:rsid w:val="004266B5"/>
    <w:rsid w:val="0043088C"/>
    <w:rsid w:val="00431EEA"/>
    <w:rsid w:val="004367C1"/>
    <w:rsid w:val="00436C91"/>
    <w:rsid w:val="00440EC7"/>
    <w:rsid w:val="00441BCB"/>
    <w:rsid w:val="00442981"/>
    <w:rsid w:val="00443578"/>
    <w:rsid w:val="00445A56"/>
    <w:rsid w:val="00450AA2"/>
    <w:rsid w:val="00451F49"/>
    <w:rsid w:val="00453621"/>
    <w:rsid w:val="00453CC6"/>
    <w:rsid w:val="0045557A"/>
    <w:rsid w:val="00463209"/>
    <w:rsid w:val="004665F4"/>
    <w:rsid w:val="00466DD5"/>
    <w:rsid w:val="0047243F"/>
    <w:rsid w:val="004732BC"/>
    <w:rsid w:val="00476B86"/>
    <w:rsid w:val="004778EA"/>
    <w:rsid w:val="004827A6"/>
    <w:rsid w:val="00484159"/>
    <w:rsid w:val="0048632A"/>
    <w:rsid w:val="004867BE"/>
    <w:rsid w:val="00487387"/>
    <w:rsid w:val="00487F90"/>
    <w:rsid w:val="00493E84"/>
    <w:rsid w:val="00494A9E"/>
    <w:rsid w:val="00495005"/>
    <w:rsid w:val="004951DE"/>
    <w:rsid w:val="004976ED"/>
    <w:rsid w:val="004A14BE"/>
    <w:rsid w:val="004A4091"/>
    <w:rsid w:val="004A4B25"/>
    <w:rsid w:val="004A4E81"/>
    <w:rsid w:val="004B2284"/>
    <w:rsid w:val="004B230B"/>
    <w:rsid w:val="004B54B3"/>
    <w:rsid w:val="004B65AC"/>
    <w:rsid w:val="004C234E"/>
    <w:rsid w:val="004C2CAE"/>
    <w:rsid w:val="004C5EC4"/>
    <w:rsid w:val="004C6657"/>
    <w:rsid w:val="004D2D43"/>
    <w:rsid w:val="004D30DA"/>
    <w:rsid w:val="004D402A"/>
    <w:rsid w:val="004D6021"/>
    <w:rsid w:val="004D675E"/>
    <w:rsid w:val="004E1453"/>
    <w:rsid w:val="004E2A50"/>
    <w:rsid w:val="004E5104"/>
    <w:rsid w:val="004E5234"/>
    <w:rsid w:val="004E59EF"/>
    <w:rsid w:val="004E5E5C"/>
    <w:rsid w:val="004E6888"/>
    <w:rsid w:val="004F155E"/>
    <w:rsid w:val="004F29C4"/>
    <w:rsid w:val="004F4DD2"/>
    <w:rsid w:val="004F70A1"/>
    <w:rsid w:val="005044EF"/>
    <w:rsid w:val="005069CD"/>
    <w:rsid w:val="00510057"/>
    <w:rsid w:val="005162FA"/>
    <w:rsid w:val="00516CDB"/>
    <w:rsid w:val="00524816"/>
    <w:rsid w:val="00524C3B"/>
    <w:rsid w:val="00524D4D"/>
    <w:rsid w:val="00526249"/>
    <w:rsid w:val="00526787"/>
    <w:rsid w:val="00532321"/>
    <w:rsid w:val="00534D2E"/>
    <w:rsid w:val="00536013"/>
    <w:rsid w:val="0054419D"/>
    <w:rsid w:val="005513A4"/>
    <w:rsid w:val="00555B74"/>
    <w:rsid w:val="00562582"/>
    <w:rsid w:val="00562E91"/>
    <w:rsid w:val="00566CB2"/>
    <w:rsid w:val="005766AE"/>
    <w:rsid w:val="00580457"/>
    <w:rsid w:val="00581E3A"/>
    <w:rsid w:val="00582D23"/>
    <w:rsid w:val="00587FBD"/>
    <w:rsid w:val="0059446A"/>
    <w:rsid w:val="00595193"/>
    <w:rsid w:val="005958BD"/>
    <w:rsid w:val="005977F3"/>
    <w:rsid w:val="005A18AF"/>
    <w:rsid w:val="005A285B"/>
    <w:rsid w:val="005A5049"/>
    <w:rsid w:val="005A6431"/>
    <w:rsid w:val="005A69E3"/>
    <w:rsid w:val="005A6C49"/>
    <w:rsid w:val="005B1999"/>
    <w:rsid w:val="005B3287"/>
    <w:rsid w:val="005B5548"/>
    <w:rsid w:val="005B610E"/>
    <w:rsid w:val="005C22DD"/>
    <w:rsid w:val="005C4351"/>
    <w:rsid w:val="005C5497"/>
    <w:rsid w:val="005D2235"/>
    <w:rsid w:val="005D2CDA"/>
    <w:rsid w:val="005D4519"/>
    <w:rsid w:val="005D4E20"/>
    <w:rsid w:val="005E0EFF"/>
    <w:rsid w:val="005E259E"/>
    <w:rsid w:val="005E3352"/>
    <w:rsid w:val="005F4353"/>
    <w:rsid w:val="005F4A91"/>
    <w:rsid w:val="005F4E22"/>
    <w:rsid w:val="005F53E4"/>
    <w:rsid w:val="005F659E"/>
    <w:rsid w:val="005F6FD2"/>
    <w:rsid w:val="00603684"/>
    <w:rsid w:val="00604C89"/>
    <w:rsid w:val="00605193"/>
    <w:rsid w:val="006058A8"/>
    <w:rsid w:val="00605F97"/>
    <w:rsid w:val="00606BD6"/>
    <w:rsid w:val="00612CB0"/>
    <w:rsid w:val="00613CBD"/>
    <w:rsid w:val="006169B2"/>
    <w:rsid w:val="006228CB"/>
    <w:rsid w:val="006364CD"/>
    <w:rsid w:val="006414B4"/>
    <w:rsid w:val="006422C8"/>
    <w:rsid w:val="00643EBA"/>
    <w:rsid w:val="00644611"/>
    <w:rsid w:val="00651290"/>
    <w:rsid w:val="00653F82"/>
    <w:rsid w:val="00655BDA"/>
    <w:rsid w:val="00656380"/>
    <w:rsid w:val="006575A4"/>
    <w:rsid w:val="00657DFC"/>
    <w:rsid w:val="006628C7"/>
    <w:rsid w:val="00663A55"/>
    <w:rsid w:val="00670C40"/>
    <w:rsid w:val="00681375"/>
    <w:rsid w:val="0068221D"/>
    <w:rsid w:val="006849F1"/>
    <w:rsid w:val="00690D91"/>
    <w:rsid w:val="00690FBD"/>
    <w:rsid w:val="00692010"/>
    <w:rsid w:val="00694889"/>
    <w:rsid w:val="00694B8A"/>
    <w:rsid w:val="00697399"/>
    <w:rsid w:val="006977EE"/>
    <w:rsid w:val="006A12E8"/>
    <w:rsid w:val="006A2BFB"/>
    <w:rsid w:val="006A2C39"/>
    <w:rsid w:val="006A4DEE"/>
    <w:rsid w:val="006A568D"/>
    <w:rsid w:val="006B2943"/>
    <w:rsid w:val="006B3152"/>
    <w:rsid w:val="006B3454"/>
    <w:rsid w:val="006B4B6A"/>
    <w:rsid w:val="006B57BD"/>
    <w:rsid w:val="006C10BB"/>
    <w:rsid w:val="006C1541"/>
    <w:rsid w:val="006C4408"/>
    <w:rsid w:val="006C5478"/>
    <w:rsid w:val="006C7C30"/>
    <w:rsid w:val="006D3C3C"/>
    <w:rsid w:val="006D40F0"/>
    <w:rsid w:val="006D67FB"/>
    <w:rsid w:val="006D7159"/>
    <w:rsid w:val="006E1F02"/>
    <w:rsid w:val="006E2108"/>
    <w:rsid w:val="006E2C8A"/>
    <w:rsid w:val="006E2EAF"/>
    <w:rsid w:val="006E3E0C"/>
    <w:rsid w:val="006E4CB0"/>
    <w:rsid w:val="006F1A83"/>
    <w:rsid w:val="006F27F4"/>
    <w:rsid w:val="006F4541"/>
    <w:rsid w:val="006F58BF"/>
    <w:rsid w:val="006F675B"/>
    <w:rsid w:val="00701AFF"/>
    <w:rsid w:val="00702DB0"/>
    <w:rsid w:val="007054B1"/>
    <w:rsid w:val="00711AE0"/>
    <w:rsid w:val="007171A2"/>
    <w:rsid w:val="00717241"/>
    <w:rsid w:val="00717995"/>
    <w:rsid w:val="0072000C"/>
    <w:rsid w:val="00721727"/>
    <w:rsid w:val="00723BEB"/>
    <w:rsid w:val="00724EB5"/>
    <w:rsid w:val="00725A44"/>
    <w:rsid w:val="00731C9D"/>
    <w:rsid w:val="00734FAF"/>
    <w:rsid w:val="00737512"/>
    <w:rsid w:val="007377DE"/>
    <w:rsid w:val="007445FE"/>
    <w:rsid w:val="007462A9"/>
    <w:rsid w:val="007465A5"/>
    <w:rsid w:val="00750E76"/>
    <w:rsid w:val="00751671"/>
    <w:rsid w:val="00751A26"/>
    <w:rsid w:val="00754246"/>
    <w:rsid w:val="00754D3F"/>
    <w:rsid w:val="007562FE"/>
    <w:rsid w:val="0075734E"/>
    <w:rsid w:val="00760E6F"/>
    <w:rsid w:val="00766B00"/>
    <w:rsid w:val="00767329"/>
    <w:rsid w:val="0077472C"/>
    <w:rsid w:val="00776591"/>
    <w:rsid w:val="00777DAF"/>
    <w:rsid w:val="00782396"/>
    <w:rsid w:val="007823B4"/>
    <w:rsid w:val="007904EF"/>
    <w:rsid w:val="007923AD"/>
    <w:rsid w:val="007927B1"/>
    <w:rsid w:val="00794DBF"/>
    <w:rsid w:val="007955B2"/>
    <w:rsid w:val="00796BFB"/>
    <w:rsid w:val="007973EF"/>
    <w:rsid w:val="007A3ECE"/>
    <w:rsid w:val="007A43D2"/>
    <w:rsid w:val="007A4F5E"/>
    <w:rsid w:val="007A60E8"/>
    <w:rsid w:val="007A6F32"/>
    <w:rsid w:val="007B01DF"/>
    <w:rsid w:val="007B3CAA"/>
    <w:rsid w:val="007B5B9D"/>
    <w:rsid w:val="007B6A0F"/>
    <w:rsid w:val="007B7A43"/>
    <w:rsid w:val="007C592B"/>
    <w:rsid w:val="007C6788"/>
    <w:rsid w:val="007D1DA3"/>
    <w:rsid w:val="007D2760"/>
    <w:rsid w:val="007D59DC"/>
    <w:rsid w:val="007D71B9"/>
    <w:rsid w:val="007E6464"/>
    <w:rsid w:val="007F1152"/>
    <w:rsid w:val="007F587B"/>
    <w:rsid w:val="007F776A"/>
    <w:rsid w:val="008025C9"/>
    <w:rsid w:val="008043B5"/>
    <w:rsid w:val="00810397"/>
    <w:rsid w:val="008118DD"/>
    <w:rsid w:val="00811B05"/>
    <w:rsid w:val="00814AE1"/>
    <w:rsid w:val="00822A09"/>
    <w:rsid w:val="00822AF9"/>
    <w:rsid w:val="00822B8F"/>
    <w:rsid w:val="00822EBA"/>
    <w:rsid w:val="00824619"/>
    <w:rsid w:val="00824A1A"/>
    <w:rsid w:val="0082546D"/>
    <w:rsid w:val="008262F4"/>
    <w:rsid w:val="00831756"/>
    <w:rsid w:val="00833EA8"/>
    <w:rsid w:val="00834F9A"/>
    <w:rsid w:val="008365CE"/>
    <w:rsid w:val="00844238"/>
    <w:rsid w:val="00844A4A"/>
    <w:rsid w:val="00844DF4"/>
    <w:rsid w:val="0084750D"/>
    <w:rsid w:val="00847D4B"/>
    <w:rsid w:val="00850237"/>
    <w:rsid w:val="00851A06"/>
    <w:rsid w:val="00853E45"/>
    <w:rsid w:val="00854DBC"/>
    <w:rsid w:val="008557C7"/>
    <w:rsid w:val="008567E1"/>
    <w:rsid w:val="00857B5F"/>
    <w:rsid w:val="0086150D"/>
    <w:rsid w:val="008631A0"/>
    <w:rsid w:val="0086382A"/>
    <w:rsid w:val="0087060D"/>
    <w:rsid w:val="008745FD"/>
    <w:rsid w:val="00877280"/>
    <w:rsid w:val="00885E5A"/>
    <w:rsid w:val="00886693"/>
    <w:rsid w:val="00886A52"/>
    <w:rsid w:val="00890F8F"/>
    <w:rsid w:val="00897991"/>
    <w:rsid w:val="008A2099"/>
    <w:rsid w:val="008A331C"/>
    <w:rsid w:val="008A4828"/>
    <w:rsid w:val="008A5506"/>
    <w:rsid w:val="008A5F12"/>
    <w:rsid w:val="008A6AA1"/>
    <w:rsid w:val="008B0239"/>
    <w:rsid w:val="008B0B7D"/>
    <w:rsid w:val="008B2373"/>
    <w:rsid w:val="008B358F"/>
    <w:rsid w:val="008B7FF8"/>
    <w:rsid w:val="008C2AB1"/>
    <w:rsid w:val="008C3155"/>
    <w:rsid w:val="008C5305"/>
    <w:rsid w:val="008C6302"/>
    <w:rsid w:val="008C7E59"/>
    <w:rsid w:val="008D1941"/>
    <w:rsid w:val="008D37F3"/>
    <w:rsid w:val="008D3DB4"/>
    <w:rsid w:val="008D7B1A"/>
    <w:rsid w:val="008E2941"/>
    <w:rsid w:val="008E44B8"/>
    <w:rsid w:val="008E6A33"/>
    <w:rsid w:val="008F025E"/>
    <w:rsid w:val="008F0FCD"/>
    <w:rsid w:val="009010ED"/>
    <w:rsid w:val="00903024"/>
    <w:rsid w:val="00903E57"/>
    <w:rsid w:val="00906241"/>
    <w:rsid w:val="00910794"/>
    <w:rsid w:val="00912E9D"/>
    <w:rsid w:val="00915B9E"/>
    <w:rsid w:val="009166DA"/>
    <w:rsid w:val="00917567"/>
    <w:rsid w:val="009275BD"/>
    <w:rsid w:val="00927B61"/>
    <w:rsid w:val="00930184"/>
    <w:rsid w:val="009302FD"/>
    <w:rsid w:val="00930B04"/>
    <w:rsid w:val="00932AC7"/>
    <w:rsid w:val="00933791"/>
    <w:rsid w:val="00934C51"/>
    <w:rsid w:val="009354BD"/>
    <w:rsid w:val="009377E5"/>
    <w:rsid w:val="00937B88"/>
    <w:rsid w:val="0094119F"/>
    <w:rsid w:val="009459B4"/>
    <w:rsid w:val="009479D0"/>
    <w:rsid w:val="00947FEE"/>
    <w:rsid w:val="00952ECD"/>
    <w:rsid w:val="00955D17"/>
    <w:rsid w:val="009572E1"/>
    <w:rsid w:val="00965FA7"/>
    <w:rsid w:val="009669D7"/>
    <w:rsid w:val="00966B9F"/>
    <w:rsid w:val="009670E6"/>
    <w:rsid w:val="0096770C"/>
    <w:rsid w:val="00971096"/>
    <w:rsid w:val="00975C8E"/>
    <w:rsid w:val="00977DC7"/>
    <w:rsid w:val="00983584"/>
    <w:rsid w:val="00993274"/>
    <w:rsid w:val="0099438C"/>
    <w:rsid w:val="00997CCA"/>
    <w:rsid w:val="009A1A18"/>
    <w:rsid w:val="009A56FE"/>
    <w:rsid w:val="009A5FD1"/>
    <w:rsid w:val="009B1A39"/>
    <w:rsid w:val="009B536A"/>
    <w:rsid w:val="009B53A5"/>
    <w:rsid w:val="009B5C63"/>
    <w:rsid w:val="009B6192"/>
    <w:rsid w:val="009B61E3"/>
    <w:rsid w:val="009B671C"/>
    <w:rsid w:val="009C0BD3"/>
    <w:rsid w:val="009C2033"/>
    <w:rsid w:val="009C4415"/>
    <w:rsid w:val="009D2C5C"/>
    <w:rsid w:val="009D3121"/>
    <w:rsid w:val="009D5554"/>
    <w:rsid w:val="009D7219"/>
    <w:rsid w:val="009E070D"/>
    <w:rsid w:val="009E22CE"/>
    <w:rsid w:val="009E3571"/>
    <w:rsid w:val="009E35F6"/>
    <w:rsid w:val="009E6D58"/>
    <w:rsid w:val="009F0820"/>
    <w:rsid w:val="009F14B8"/>
    <w:rsid w:val="009F373D"/>
    <w:rsid w:val="009F3F50"/>
    <w:rsid w:val="009F506C"/>
    <w:rsid w:val="009F596B"/>
    <w:rsid w:val="009F5FB0"/>
    <w:rsid w:val="009F6F32"/>
    <w:rsid w:val="00A012BE"/>
    <w:rsid w:val="00A02C74"/>
    <w:rsid w:val="00A1083A"/>
    <w:rsid w:val="00A14DB2"/>
    <w:rsid w:val="00A14FF6"/>
    <w:rsid w:val="00A15006"/>
    <w:rsid w:val="00A1544E"/>
    <w:rsid w:val="00A16C72"/>
    <w:rsid w:val="00A21544"/>
    <w:rsid w:val="00A23B42"/>
    <w:rsid w:val="00A24781"/>
    <w:rsid w:val="00A2598B"/>
    <w:rsid w:val="00A26CAD"/>
    <w:rsid w:val="00A33B46"/>
    <w:rsid w:val="00A33CB7"/>
    <w:rsid w:val="00A34827"/>
    <w:rsid w:val="00A34DC1"/>
    <w:rsid w:val="00A3730C"/>
    <w:rsid w:val="00A37441"/>
    <w:rsid w:val="00A375C9"/>
    <w:rsid w:val="00A40816"/>
    <w:rsid w:val="00A41F8D"/>
    <w:rsid w:val="00A438B2"/>
    <w:rsid w:val="00A45100"/>
    <w:rsid w:val="00A47C0E"/>
    <w:rsid w:val="00A50632"/>
    <w:rsid w:val="00A60312"/>
    <w:rsid w:val="00A621E6"/>
    <w:rsid w:val="00A64441"/>
    <w:rsid w:val="00A6564F"/>
    <w:rsid w:val="00A66485"/>
    <w:rsid w:val="00A71F40"/>
    <w:rsid w:val="00A75785"/>
    <w:rsid w:val="00A80F5A"/>
    <w:rsid w:val="00A819FD"/>
    <w:rsid w:val="00A81A66"/>
    <w:rsid w:val="00A81B1D"/>
    <w:rsid w:val="00A83B43"/>
    <w:rsid w:val="00A84373"/>
    <w:rsid w:val="00A86059"/>
    <w:rsid w:val="00A87A93"/>
    <w:rsid w:val="00A911A4"/>
    <w:rsid w:val="00A92E34"/>
    <w:rsid w:val="00A94906"/>
    <w:rsid w:val="00A94EF9"/>
    <w:rsid w:val="00A97C58"/>
    <w:rsid w:val="00AA165B"/>
    <w:rsid w:val="00AA1A1E"/>
    <w:rsid w:val="00AB2BAE"/>
    <w:rsid w:val="00AB3E70"/>
    <w:rsid w:val="00AB52D2"/>
    <w:rsid w:val="00AB5B9E"/>
    <w:rsid w:val="00AB7FAD"/>
    <w:rsid w:val="00AC0A49"/>
    <w:rsid w:val="00AC3490"/>
    <w:rsid w:val="00AC4548"/>
    <w:rsid w:val="00AC5455"/>
    <w:rsid w:val="00AC5987"/>
    <w:rsid w:val="00AC620D"/>
    <w:rsid w:val="00AC6371"/>
    <w:rsid w:val="00AD552E"/>
    <w:rsid w:val="00AD5AFD"/>
    <w:rsid w:val="00AD5D8E"/>
    <w:rsid w:val="00AD7B79"/>
    <w:rsid w:val="00AE214E"/>
    <w:rsid w:val="00AE2C8C"/>
    <w:rsid w:val="00AE38EC"/>
    <w:rsid w:val="00AE4260"/>
    <w:rsid w:val="00AE4E86"/>
    <w:rsid w:val="00AE72D6"/>
    <w:rsid w:val="00AF5595"/>
    <w:rsid w:val="00AF5957"/>
    <w:rsid w:val="00B00AAA"/>
    <w:rsid w:val="00B00D2B"/>
    <w:rsid w:val="00B01F17"/>
    <w:rsid w:val="00B0249D"/>
    <w:rsid w:val="00B02D6A"/>
    <w:rsid w:val="00B039A8"/>
    <w:rsid w:val="00B03A8B"/>
    <w:rsid w:val="00B05D28"/>
    <w:rsid w:val="00B066AA"/>
    <w:rsid w:val="00B06F79"/>
    <w:rsid w:val="00B073C2"/>
    <w:rsid w:val="00B10E8F"/>
    <w:rsid w:val="00B1302C"/>
    <w:rsid w:val="00B1368F"/>
    <w:rsid w:val="00B16138"/>
    <w:rsid w:val="00B16194"/>
    <w:rsid w:val="00B17392"/>
    <w:rsid w:val="00B17684"/>
    <w:rsid w:val="00B214CD"/>
    <w:rsid w:val="00B22066"/>
    <w:rsid w:val="00B25206"/>
    <w:rsid w:val="00B25646"/>
    <w:rsid w:val="00B272AD"/>
    <w:rsid w:val="00B305D5"/>
    <w:rsid w:val="00B3286C"/>
    <w:rsid w:val="00B35799"/>
    <w:rsid w:val="00B401AB"/>
    <w:rsid w:val="00B4216D"/>
    <w:rsid w:val="00B4373C"/>
    <w:rsid w:val="00B43F87"/>
    <w:rsid w:val="00B43FE2"/>
    <w:rsid w:val="00B440E9"/>
    <w:rsid w:val="00B47BCE"/>
    <w:rsid w:val="00B50A3D"/>
    <w:rsid w:val="00B528CF"/>
    <w:rsid w:val="00B53515"/>
    <w:rsid w:val="00B543CF"/>
    <w:rsid w:val="00B55369"/>
    <w:rsid w:val="00B574AC"/>
    <w:rsid w:val="00B57ABD"/>
    <w:rsid w:val="00B60DF1"/>
    <w:rsid w:val="00B6193F"/>
    <w:rsid w:val="00B631C0"/>
    <w:rsid w:val="00B64551"/>
    <w:rsid w:val="00B715C1"/>
    <w:rsid w:val="00B7186B"/>
    <w:rsid w:val="00B72B7F"/>
    <w:rsid w:val="00B74629"/>
    <w:rsid w:val="00B74B63"/>
    <w:rsid w:val="00B76561"/>
    <w:rsid w:val="00B768AB"/>
    <w:rsid w:val="00B772FE"/>
    <w:rsid w:val="00B80850"/>
    <w:rsid w:val="00B814C3"/>
    <w:rsid w:val="00B85CB5"/>
    <w:rsid w:val="00B85FED"/>
    <w:rsid w:val="00B87758"/>
    <w:rsid w:val="00B90D9A"/>
    <w:rsid w:val="00B947D2"/>
    <w:rsid w:val="00BA2E42"/>
    <w:rsid w:val="00BA2FD8"/>
    <w:rsid w:val="00BA64A8"/>
    <w:rsid w:val="00BB0F4C"/>
    <w:rsid w:val="00BB2E19"/>
    <w:rsid w:val="00BB52B6"/>
    <w:rsid w:val="00BB7F90"/>
    <w:rsid w:val="00BC28FB"/>
    <w:rsid w:val="00BC4AEF"/>
    <w:rsid w:val="00BD0443"/>
    <w:rsid w:val="00BD1DFC"/>
    <w:rsid w:val="00BD437F"/>
    <w:rsid w:val="00BD4743"/>
    <w:rsid w:val="00BE28C5"/>
    <w:rsid w:val="00BE49C7"/>
    <w:rsid w:val="00BE5DE2"/>
    <w:rsid w:val="00BE5FC8"/>
    <w:rsid w:val="00BF3835"/>
    <w:rsid w:val="00BF507A"/>
    <w:rsid w:val="00C01C65"/>
    <w:rsid w:val="00C02BEB"/>
    <w:rsid w:val="00C03971"/>
    <w:rsid w:val="00C065D5"/>
    <w:rsid w:val="00C10540"/>
    <w:rsid w:val="00C10677"/>
    <w:rsid w:val="00C144F2"/>
    <w:rsid w:val="00C20ACA"/>
    <w:rsid w:val="00C23390"/>
    <w:rsid w:val="00C2651C"/>
    <w:rsid w:val="00C3214E"/>
    <w:rsid w:val="00C36F81"/>
    <w:rsid w:val="00C37347"/>
    <w:rsid w:val="00C41FBB"/>
    <w:rsid w:val="00C424FD"/>
    <w:rsid w:val="00C444A7"/>
    <w:rsid w:val="00C459AB"/>
    <w:rsid w:val="00C5490E"/>
    <w:rsid w:val="00C551E1"/>
    <w:rsid w:val="00C55FD8"/>
    <w:rsid w:val="00C56FBF"/>
    <w:rsid w:val="00C57F17"/>
    <w:rsid w:val="00C60E18"/>
    <w:rsid w:val="00C62D49"/>
    <w:rsid w:val="00C663D9"/>
    <w:rsid w:val="00C71CE4"/>
    <w:rsid w:val="00C71DAB"/>
    <w:rsid w:val="00C726C4"/>
    <w:rsid w:val="00C771C1"/>
    <w:rsid w:val="00C80D2A"/>
    <w:rsid w:val="00C8233D"/>
    <w:rsid w:val="00C8330A"/>
    <w:rsid w:val="00C8475B"/>
    <w:rsid w:val="00C8530D"/>
    <w:rsid w:val="00C85B35"/>
    <w:rsid w:val="00C864A9"/>
    <w:rsid w:val="00C86E36"/>
    <w:rsid w:val="00C87993"/>
    <w:rsid w:val="00C92D09"/>
    <w:rsid w:val="00C9311E"/>
    <w:rsid w:val="00C96334"/>
    <w:rsid w:val="00CA2F35"/>
    <w:rsid w:val="00CA3F86"/>
    <w:rsid w:val="00CA6291"/>
    <w:rsid w:val="00CB2EA0"/>
    <w:rsid w:val="00CB7BE9"/>
    <w:rsid w:val="00CC047B"/>
    <w:rsid w:val="00CC12E1"/>
    <w:rsid w:val="00CC1C7E"/>
    <w:rsid w:val="00CC5965"/>
    <w:rsid w:val="00CC7B97"/>
    <w:rsid w:val="00CD1BE1"/>
    <w:rsid w:val="00CD3EEE"/>
    <w:rsid w:val="00CD5500"/>
    <w:rsid w:val="00CD79BA"/>
    <w:rsid w:val="00CE5D56"/>
    <w:rsid w:val="00CE6458"/>
    <w:rsid w:val="00CE6A5D"/>
    <w:rsid w:val="00CF1136"/>
    <w:rsid w:val="00CF1D53"/>
    <w:rsid w:val="00CF6150"/>
    <w:rsid w:val="00CF7E7B"/>
    <w:rsid w:val="00D00F21"/>
    <w:rsid w:val="00D03BAF"/>
    <w:rsid w:val="00D06B29"/>
    <w:rsid w:val="00D06EC8"/>
    <w:rsid w:val="00D071C0"/>
    <w:rsid w:val="00D07EDD"/>
    <w:rsid w:val="00D10560"/>
    <w:rsid w:val="00D10EDF"/>
    <w:rsid w:val="00D155F4"/>
    <w:rsid w:val="00D2051A"/>
    <w:rsid w:val="00D22525"/>
    <w:rsid w:val="00D23C52"/>
    <w:rsid w:val="00D26B27"/>
    <w:rsid w:val="00D27D22"/>
    <w:rsid w:val="00D27FAD"/>
    <w:rsid w:val="00D33402"/>
    <w:rsid w:val="00D35CE4"/>
    <w:rsid w:val="00D37425"/>
    <w:rsid w:val="00D42733"/>
    <w:rsid w:val="00D43E64"/>
    <w:rsid w:val="00D4412D"/>
    <w:rsid w:val="00D46BA7"/>
    <w:rsid w:val="00D47F83"/>
    <w:rsid w:val="00D50E77"/>
    <w:rsid w:val="00D51840"/>
    <w:rsid w:val="00D51A59"/>
    <w:rsid w:val="00D56958"/>
    <w:rsid w:val="00D60471"/>
    <w:rsid w:val="00D61762"/>
    <w:rsid w:val="00D63894"/>
    <w:rsid w:val="00D64D8C"/>
    <w:rsid w:val="00D6691B"/>
    <w:rsid w:val="00D6708D"/>
    <w:rsid w:val="00D7008D"/>
    <w:rsid w:val="00D7422E"/>
    <w:rsid w:val="00D775F1"/>
    <w:rsid w:val="00D82E11"/>
    <w:rsid w:val="00D835E3"/>
    <w:rsid w:val="00D838E1"/>
    <w:rsid w:val="00D846D2"/>
    <w:rsid w:val="00D847BE"/>
    <w:rsid w:val="00D850F4"/>
    <w:rsid w:val="00D85912"/>
    <w:rsid w:val="00D85E71"/>
    <w:rsid w:val="00D870BA"/>
    <w:rsid w:val="00D9138A"/>
    <w:rsid w:val="00D91A40"/>
    <w:rsid w:val="00D945B2"/>
    <w:rsid w:val="00D96256"/>
    <w:rsid w:val="00DA1441"/>
    <w:rsid w:val="00DA45F4"/>
    <w:rsid w:val="00DB185A"/>
    <w:rsid w:val="00DB7708"/>
    <w:rsid w:val="00DC0F45"/>
    <w:rsid w:val="00DC2A23"/>
    <w:rsid w:val="00DC34D9"/>
    <w:rsid w:val="00DC6A5A"/>
    <w:rsid w:val="00DD2A57"/>
    <w:rsid w:val="00DD3FF4"/>
    <w:rsid w:val="00DD5491"/>
    <w:rsid w:val="00DD7767"/>
    <w:rsid w:val="00DE0B7A"/>
    <w:rsid w:val="00DE1BEE"/>
    <w:rsid w:val="00DE21A9"/>
    <w:rsid w:val="00DE67E2"/>
    <w:rsid w:val="00DE70FC"/>
    <w:rsid w:val="00DE726C"/>
    <w:rsid w:val="00DF02DA"/>
    <w:rsid w:val="00DF45EC"/>
    <w:rsid w:val="00DF5077"/>
    <w:rsid w:val="00DF5846"/>
    <w:rsid w:val="00DF5A94"/>
    <w:rsid w:val="00DF6CC1"/>
    <w:rsid w:val="00DF7436"/>
    <w:rsid w:val="00E00B16"/>
    <w:rsid w:val="00E01F79"/>
    <w:rsid w:val="00E02A55"/>
    <w:rsid w:val="00E0340B"/>
    <w:rsid w:val="00E05A2E"/>
    <w:rsid w:val="00E07A4A"/>
    <w:rsid w:val="00E102BB"/>
    <w:rsid w:val="00E1088E"/>
    <w:rsid w:val="00E11756"/>
    <w:rsid w:val="00E11D4E"/>
    <w:rsid w:val="00E12929"/>
    <w:rsid w:val="00E12A01"/>
    <w:rsid w:val="00E14026"/>
    <w:rsid w:val="00E16AB6"/>
    <w:rsid w:val="00E16CE1"/>
    <w:rsid w:val="00E17B69"/>
    <w:rsid w:val="00E21606"/>
    <w:rsid w:val="00E251FD"/>
    <w:rsid w:val="00E312C2"/>
    <w:rsid w:val="00E3219B"/>
    <w:rsid w:val="00E33CBD"/>
    <w:rsid w:val="00E34461"/>
    <w:rsid w:val="00E417B0"/>
    <w:rsid w:val="00E43671"/>
    <w:rsid w:val="00E44045"/>
    <w:rsid w:val="00E4768A"/>
    <w:rsid w:val="00E510C5"/>
    <w:rsid w:val="00E54B23"/>
    <w:rsid w:val="00E55B2A"/>
    <w:rsid w:val="00E564F5"/>
    <w:rsid w:val="00E6138D"/>
    <w:rsid w:val="00E63E4E"/>
    <w:rsid w:val="00E64F72"/>
    <w:rsid w:val="00E66068"/>
    <w:rsid w:val="00E666DA"/>
    <w:rsid w:val="00E70A48"/>
    <w:rsid w:val="00E71AA6"/>
    <w:rsid w:val="00E72261"/>
    <w:rsid w:val="00E73BCE"/>
    <w:rsid w:val="00E76169"/>
    <w:rsid w:val="00E76B75"/>
    <w:rsid w:val="00E8003C"/>
    <w:rsid w:val="00E82582"/>
    <w:rsid w:val="00E82A66"/>
    <w:rsid w:val="00E840FC"/>
    <w:rsid w:val="00E84646"/>
    <w:rsid w:val="00E87D3B"/>
    <w:rsid w:val="00E87E4B"/>
    <w:rsid w:val="00E927C9"/>
    <w:rsid w:val="00E971CB"/>
    <w:rsid w:val="00E974B9"/>
    <w:rsid w:val="00EA1690"/>
    <w:rsid w:val="00EA2631"/>
    <w:rsid w:val="00EA6B02"/>
    <w:rsid w:val="00EB04AB"/>
    <w:rsid w:val="00EB2B6F"/>
    <w:rsid w:val="00EB3067"/>
    <w:rsid w:val="00EB58E0"/>
    <w:rsid w:val="00EC1785"/>
    <w:rsid w:val="00EC51C8"/>
    <w:rsid w:val="00EC6B16"/>
    <w:rsid w:val="00ED064D"/>
    <w:rsid w:val="00ED0A74"/>
    <w:rsid w:val="00ED6880"/>
    <w:rsid w:val="00ED6F44"/>
    <w:rsid w:val="00ED7D90"/>
    <w:rsid w:val="00EE14ED"/>
    <w:rsid w:val="00EE3597"/>
    <w:rsid w:val="00EE605E"/>
    <w:rsid w:val="00EF1619"/>
    <w:rsid w:val="00EF206F"/>
    <w:rsid w:val="00EF5FEE"/>
    <w:rsid w:val="00EF7F96"/>
    <w:rsid w:val="00F036A3"/>
    <w:rsid w:val="00F07F86"/>
    <w:rsid w:val="00F109E2"/>
    <w:rsid w:val="00F12500"/>
    <w:rsid w:val="00F12C4E"/>
    <w:rsid w:val="00F138A4"/>
    <w:rsid w:val="00F15046"/>
    <w:rsid w:val="00F154CE"/>
    <w:rsid w:val="00F22299"/>
    <w:rsid w:val="00F2387F"/>
    <w:rsid w:val="00F24F85"/>
    <w:rsid w:val="00F30628"/>
    <w:rsid w:val="00F34D97"/>
    <w:rsid w:val="00F37042"/>
    <w:rsid w:val="00F40A9D"/>
    <w:rsid w:val="00F41393"/>
    <w:rsid w:val="00F431C0"/>
    <w:rsid w:val="00F4492A"/>
    <w:rsid w:val="00F5111E"/>
    <w:rsid w:val="00F5133D"/>
    <w:rsid w:val="00F52DEA"/>
    <w:rsid w:val="00F5301B"/>
    <w:rsid w:val="00F548A1"/>
    <w:rsid w:val="00F60BB3"/>
    <w:rsid w:val="00F620E3"/>
    <w:rsid w:val="00F6294B"/>
    <w:rsid w:val="00F65EDD"/>
    <w:rsid w:val="00F66025"/>
    <w:rsid w:val="00F6713D"/>
    <w:rsid w:val="00F73159"/>
    <w:rsid w:val="00F8373B"/>
    <w:rsid w:val="00F84217"/>
    <w:rsid w:val="00F84EE2"/>
    <w:rsid w:val="00F879CE"/>
    <w:rsid w:val="00F87F95"/>
    <w:rsid w:val="00F914BB"/>
    <w:rsid w:val="00F92CE3"/>
    <w:rsid w:val="00F944AE"/>
    <w:rsid w:val="00F947FB"/>
    <w:rsid w:val="00FA0F79"/>
    <w:rsid w:val="00FA1731"/>
    <w:rsid w:val="00FA1AB8"/>
    <w:rsid w:val="00FA253F"/>
    <w:rsid w:val="00FA407E"/>
    <w:rsid w:val="00FA6512"/>
    <w:rsid w:val="00FA7D2E"/>
    <w:rsid w:val="00FA7F91"/>
    <w:rsid w:val="00FB0122"/>
    <w:rsid w:val="00FB17D7"/>
    <w:rsid w:val="00FB281E"/>
    <w:rsid w:val="00FC07C4"/>
    <w:rsid w:val="00FC38A8"/>
    <w:rsid w:val="00FC5C0A"/>
    <w:rsid w:val="00FC6C0C"/>
    <w:rsid w:val="00FD070B"/>
    <w:rsid w:val="00FD0EF1"/>
    <w:rsid w:val="00FD4FB1"/>
    <w:rsid w:val="00FD5EC0"/>
    <w:rsid w:val="00FD5F5A"/>
    <w:rsid w:val="00FD7FD6"/>
    <w:rsid w:val="00FE2E63"/>
    <w:rsid w:val="00FE393D"/>
    <w:rsid w:val="00FE4FBA"/>
    <w:rsid w:val="00FE6DF3"/>
    <w:rsid w:val="00FE7072"/>
    <w:rsid w:val="00FE7C0D"/>
    <w:rsid w:val="00FF0814"/>
    <w:rsid w:val="00FF0FF6"/>
    <w:rsid w:val="00FF30F3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2261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10"/>
    <w:next w:val="a0"/>
    <w:link w:val="11"/>
    <w:qFormat/>
    <w:rsid w:val="00663A55"/>
    <w:pPr>
      <w:keepNext/>
      <w:numPr>
        <w:ilvl w:val="0"/>
      </w:numPr>
      <w:tabs>
        <w:tab w:val="left" w:pos="426"/>
      </w:tabs>
      <w:spacing w:before="240" w:after="240"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locked/>
    <w:rsid w:val="004E2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0"/>
    <w:link w:val="ListParagraph"/>
    <w:rsid w:val="00930184"/>
    <w:pPr>
      <w:numPr>
        <w:ilvl w:val="1"/>
        <w:numId w:val="2"/>
      </w:numPr>
      <w:tabs>
        <w:tab w:val="left" w:pos="709"/>
        <w:tab w:val="left" w:pos="993"/>
      </w:tabs>
      <w:contextualSpacing/>
    </w:pPr>
  </w:style>
  <w:style w:type="paragraph" w:customStyle="1" w:styleId="ConsPlusNormal">
    <w:name w:val="ConsPlusNormal"/>
    <w:rsid w:val="00AB5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link w:val="1"/>
    <w:locked/>
    <w:rsid w:val="00663A55"/>
    <w:rPr>
      <w:rFonts w:ascii="Times New Roman" w:hAnsi="Times New Roman"/>
      <w:b/>
      <w:sz w:val="24"/>
      <w:szCs w:val="24"/>
    </w:rPr>
  </w:style>
  <w:style w:type="character" w:styleId="a5">
    <w:name w:val="annotation reference"/>
    <w:uiPriority w:val="99"/>
    <w:semiHidden/>
    <w:rsid w:val="003D0068"/>
    <w:rPr>
      <w:sz w:val="16"/>
    </w:rPr>
  </w:style>
  <w:style w:type="paragraph" w:styleId="a6">
    <w:name w:val="annotation text"/>
    <w:basedOn w:val="a0"/>
    <w:link w:val="a7"/>
    <w:uiPriority w:val="99"/>
    <w:semiHidden/>
    <w:rsid w:val="003D0068"/>
    <w:rPr>
      <w:rFonts w:ascii="Calibri" w:hAnsi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3D0068"/>
    <w:rPr>
      <w:sz w:val="20"/>
    </w:rPr>
  </w:style>
  <w:style w:type="paragraph" w:styleId="a8">
    <w:name w:val="annotation subject"/>
    <w:basedOn w:val="a6"/>
    <w:next w:val="a6"/>
    <w:link w:val="a9"/>
    <w:semiHidden/>
    <w:rsid w:val="003D0068"/>
    <w:rPr>
      <w:b/>
    </w:rPr>
  </w:style>
  <w:style w:type="character" w:customStyle="1" w:styleId="a9">
    <w:name w:val="Тема примечания Знак"/>
    <w:link w:val="a8"/>
    <w:semiHidden/>
    <w:locked/>
    <w:rsid w:val="003D0068"/>
    <w:rPr>
      <w:b/>
      <w:sz w:val="20"/>
    </w:rPr>
  </w:style>
  <w:style w:type="paragraph" w:styleId="aa">
    <w:name w:val="Balloon Text"/>
    <w:basedOn w:val="a0"/>
    <w:link w:val="ab"/>
    <w:semiHidden/>
    <w:rsid w:val="003D006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semiHidden/>
    <w:locked/>
    <w:rsid w:val="003D0068"/>
    <w:rPr>
      <w:rFonts w:ascii="Tahoma" w:hAnsi="Tahoma"/>
      <w:sz w:val="16"/>
    </w:rPr>
  </w:style>
  <w:style w:type="paragraph" w:styleId="ac">
    <w:name w:val="header"/>
    <w:basedOn w:val="a0"/>
    <w:link w:val="ad"/>
    <w:rsid w:val="00A8437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Верхний колонтитул Знак"/>
    <w:link w:val="ac"/>
    <w:locked/>
    <w:rsid w:val="00A84373"/>
  </w:style>
  <w:style w:type="paragraph" w:styleId="ae">
    <w:name w:val="footer"/>
    <w:basedOn w:val="a0"/>
    <w:link w:val="af"/>
    <w:rsid w:val="00A8437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Нижний колонтитул Знак"/>
    <w:link w:val="ae"/>
    <w:locked/>
    <w:rsid w:val="00A84373"/>
  </w:style>
  <w:style w:type="paragraph" w:customStyle="1" w:styleId="12">
    <w:name w:val="Заголовок оглавления1"/>
    <w:basedOn w:val="1"/>
    <w:next w:val="a0"/>
    <w:rsid w:val="00A84373"/>
    <w:pPr>
      <w:keepLines/>
      <w:numPr>
        <w:numId w:val="0"/>
      </w:numPr>
      <w:tabs>
        <w:tab w:val="clear" w:pos="426"/>
      </w:tabs>
      <w:spacing w:before="480"/>
      <w:contextualSpacing w:val="0"/>
      <w:jc w:val="left"/>
      <w:outlineLvl w:val="9"/>
    </w:pPr>
    <w:rPr>
      <w:rFonts w:ascii="Cambria" w:hAnsi="Cambria"/>
      <w:bCs/>
      <w:color w:val="365F91"/>
    </w:rPr>
  </w:style>
  <w:style w:type="paragraph" w:styleId="13">
    <w:name w:val="toc 1"/>
    <w:basedOn w:val="a0"/>
    <w:next w:val="a0"/>
    <w:autoRedefine/>
    <w:uiPriority w:val="39"/>
    <w:rsid w:val="00F036A3"/>
    <w:pPr>
      <w:tabs>
        <w:tab w:val="left" w:pos="480"/>
        <w:tab w:val="right" w:leader="dot" w:pos="9345"/>
      </w:tabs>
      <w:spacing w:after="100"/>
      <w:ind w:firstLine="0"/>
    </w:pPr>
    <w:rPr>
      <w:noProof/>
      <w:lang w:val="en-US" w:eastAsia="zh-CN"/>
    </w:rPr>
  </w:style>
  <w:style w:type="character" w:styleId="af0">
    <w:name w:val="Hyperlink"/>
    <w:uiPriority w:val="99"/>
    <w:rsid w:val="00A84373"/>
    <w:rPr>
      <w:color w:val="0000FF"/>
      <w:u w:val="single"/>
    </w:rPr>
  </w:style>
  <w:style w:type="paragraph" w:customStyle="1" w:styleId="ConsPlusTitle">
    <w:name w:val="ConsPlusTitle"/>
    <w:rsid w:val="00F6294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Default">
    <w:name w:val="Default"/>
    <w:rsid w:val="00AD7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Основной текст_"/>
    <w:link w:val="14"/>
    <w:locked/>
    <w:rsid w:val="005E259E"/>
    <w:rPr>
      <w:sz w:val="26"/>
    </w:rPr>
  </w:style>
  <w:style w:type="paragraph" w:customStyle="1" w:styleId="14">
    <w:name w:val="Основной текст1"/>
    <w:basedOn w:val="a0"/>
    <w:link w:val="af1"/>
    <w:rsid w:val="005E259E"/>
    <w:pPr>
      <w:shd w:val="clear" w:color="auto" w:fill="FFFFFF"/>
      <w:spacing w:before="120" w:line="318" w:lineRule="exact"/>
    </w:pPr>
    <w:rPr>
      <w:rFonts w:ascii="Calibri" w:hAnsi="Calibri"/>
      <w:sz w:val="26"/>
      <w:szCs w:val="20"/>
    </w:rPr>
  </w:style>
  <w:style w:type="paragraph" w:styleId="af2">
    <w:name w:val="Body Text"/>
    <w:basedOn w:val="a0"/>
    <w:link w:val="af3"/>
    <w:rsid w:val="008B2373"/>
    <w:pPr>
      <w:spacing w:after="120"/>
    </w:pPr>
    <w:rPr>
      <w:rFonts w:ascii="Calibri" w:hAnsi="Calibri"/>
      <w:sz w:val="22"/>
      <w:szCs w:val="20"/>
      <w:lang w:eastAsia="en-US"/>
    </w:rPr>
  </w:style>
  <w:style w:type="character" w:customStyle="1" w:styleId="af3">
    <w:name w:val="Основной текст Знак"/>
    <w:link w:val="af2"/>
    <w:locked/>
    <w:rsid w:val="008B2373"/>
    <w:rPr>
      <w:rFonts w:eastAsia="Times New Roman"/>
      <w:sz w:val="22"/>
      <w:lang w:eastAsia="en-US"/>
    </w:rPr>
  </w:style>
  <w:style w:type="character" w:customStyle="1" w:styleId="FontStyle153">
    <w:name w:val="Font Style153"/>
    <w:rsid w:val="008B237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8B2373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8B2373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af4">
    <w:name w:val="Для таблиц"/>
    <w:basedOn w:val="a0"/>
    <w:rsid w:val="008B2373"/>
  </w:style>
  <w:style w:type="paragraph" w:customStyle="1" w:styleId="22">
    <w:name w:val="Абзац списка2"/>
    <w:basedOn w:val="10"/>
    <w:rsid w:val="005F4A91"/>
    <w:pPr>
      <w:tabs>
        <w:tab w:val="clear" w:pos="709"/>
        <w:tab w:val="clear" w:pos="993"/>
      </w:tabs>
    </w:pPr>
  </w:style>
  <w:style w:type="paragraph" w:customStyle="1" w:styleId="a">
    <w:name w:val="Пункт списка"/>
    <w:basedOn w:val="10"/>
    <w:link w:val="af5"/>
    <w:rsid w:val="00F73159"/>
    <w:pPr>
      <w:numPr>
        <w:ilvl w:val="0"/>
        <w:numId w:val="3"/>
      </w:numPr>
      <w:tabs>
        <w:tab w:val="clear" w:pos="709"/>
        <w:tab w:val="clear" w:pos="993"/>
      </w:tabs>
      <w:ind w:left="0"/>
    </w:pPr>
    <w:rPr>
      <w:rFonts w:ascii="Calibri" w:hAnsi="Calibri"/>
    </w:rPr>
  </w:style>
  <w:style w:type="paragraph" w:customStyle="1" w:styleId="2">
    <w:name w:val="Абзац списка 2"/>
    <w:basedOn w:val="10"/>
    <w:link w:val="23"/>
    <w:rsid w:val="00FA253F"/>
    <w:pPr>
      <w:numPr>
        <w:ilvl w:val="2"/>
      </w:numPr>
      <w:tabs>
        <w:tab w:val="clear" w:pos="709"/>
        <w:tab w:val="clear" w:pos="993"/>
      </w:tabs>
    </w:pPr>
  </w:style>
  <w:style w:type="character" w:customStyle="1" w:styleId="ListParagraph">
    <w:name w:val="List Paragraph Знак"/>
    <w:link w:val="10"/>
    <w:locked/>
    <w:rsid w:val="005F4A91"/>
    <w:rPr>
      <w:rFonts w:ascii="Times New Roman" w:hAnsi="Times New Roman"/>
      <w:sz w:val="24"/>
      <w:szCs w:val="24"/>
    </w:rPr>
  </w:style>
  <w:style w:type="character" w:customStyle="1" w:styleId="af5">
    <w:name w:val="Пункт списка Знак"/>
    <w:link w:val="a"/>
    <w:locked/>
    <w:rsid w:val="00F73159"/>
    <w:rPr>
      <w:sz w:val="24"/>
      <w:szCs w:val="24"/>
      <w:lang w:val="ru-RU" w:eastAsia="ru-RU" w:bidi="ar-SA"/>
    </w:rPr>
  </w:style>
  <w:style w:type="character" w:customStyle="1" w:styleId="23">
    <w:name w:val="Абзац списка 2 Знак"/>
    <w:link w:val="2"/>
    <w:locked/>
    <w:rsid w:val="00FA253F"/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rsid w:val="006228CB"/>
    <w:rPr>
      <w:sz w:val="22"/>
      <w:szCs w:val="22"/>
      <w:lang w:eastAsia="en-US"/>
    </w:rPr>
  </w:style>
  <w:style w:type="paragraph" w:styleId="af6">
    <w:name w:val="Title"/>
    <w:basedOn w:val="a0"/>
    <w:next w:val="a0"/>
    <w:link w:val="af7"/>
    <w:qFormat/>
    <w:locked/>
    <w:rsid w:val="004E2A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4E2A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">
    <w:name w:val="Заголовок 2 Знак"/>
    <w:link w:val="20"/>
    <w:rsid w:val="004E2A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4">
    <w:name w:val="toc 2"/>
    <w:basedOn w:val="a0"/>
    <w:next w:val="a0"/>
    <w:autoRedefine/>
    <w:uiPriority w:val="39"/>
    <w:locked/>
    <w:rsid w:val="002C3526"/>
    <w:pPr>
      <w:tabs>
        <w:tab w:val="right" w:leader="dot" w:pos="9345"/>
      </w:tabs>
      <w:ind w:left="240" w:firstLine="327"/>
    </w:pPr>
  </w:style>
  <w:style w:type="character" w:customStyle="1" w:styleId="WW8Num5z1">
    <w:name w:val="WW8Num5z1"/>
    <w:rsid w:val="00977DC7"/>
  </w:style>
  <w:style w:type="character" w:customStyle="1" w:styleId="4">
    <w:name w:val="Основной текст (4)"/>
    <w:link w:val="41"/>
    <w:uiPriority w:val="99"/>
    <w:rsid w:val="004C5EC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link w:val="201"/>
    <w:uiPriority w:val="99"/>
    <w:rsid w:val="004C5EC4"/>
    <w:rPr>
      <w:rFonts w:ascii="Times New Roman" w:hAnsi="Times New Roman"/>
      <w:i/>
      <w:iCs/>
      <w:shd w:val="clear" w:color="auto" w:fill="FFFFFF"/>
    </w:rPr>
  </w:style>
  <w:style w:type="character" w:customStyle="1" w:styleId="120">
    <w:name w:val="Заголовок №1 (2)"/>
    <w:link w:val="121"/>
    <w:uiPriority w:val="99"/>
    <w:rsid w:val="004C5EC4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1)"/>
    <w:link w:val="211"/>
    <w:uiPriority w:val="99"/>
    <w:rsid w:val="004C5EC4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40">
    <w:name w:val="Подпись к таблице (4) + Курсив"/>
    <w:uiPriority w:val="99"/>
    <w:rsid w:val="004C5EC4"/>
    <w:rPr>
      <w:rFonts w:ascii="Times New Roman" w:hAnsi="Times New Roman" w:cs="Times New Roman"/>
      <w:i/>
      <w:iCs/>
      <w:sz w:val="24"/>
      <w:szCs w:val="24"/>
    </w:rPr>
  </w:style>
  <w:style w:type="character" w:customStyle="1" w:styleId="42">
    <w:name w:val="Основной текст (4) + Курсив"/>
    <w:uiPriority w:val="99"/>
    <w:rsid w:val="004C5EC4"/>
    <w:rPr>
      <w:rFonts w:ascii="Times New Roman" w:hAnsi="Times New Roman" w:cs="Times New Roman"/>
      <w:i/>
      <w:iCs/>
      <w:sz w:val="24"/>
      <w:szCs w:val="24"/>
    </w:rPr>
  </w:style>
  <w:style w:type="paragraph" w:customStyle="1" w:styleId="41">
    <w:name w:val="Основной текст (4)1"/>
    <w:basedOn w:val="a0"/>
    <w:link w:val="4"/>
    <w:uiPriority w:val="99"/>
    <w:rsid w:val="004C5EC4"/>
    <w:pPr>
      <w:shd w:val="clear" w:color="auto" w:fill="FFFFFF"/>
      <w:spacing w:before="600" w:line="293" w:lineRule="exact"/>
      <w:ind w:firstLine="0"/>
      <w:jc w:val="left"/>
    </w:pPr>
  </w:style>
  <w:style w:type="paragraph" w:customStyle="1" w:styleId="201">
    <w:name w:val="Основной текст (20)1"/>
    <w:basedOn w:val="a0"/>
    <w:link w:val="200"/>
    <w:uiPriority w:val="99"/>
    <w:rsid w:val="004C5EC4"/>
    <w:pPr>
      <w:shd w:val="clear" w:color="auto" w:fill="FFFFFF"/>
      <w:spacing w:after="420" w:line="725" w:lineRule="exact"/>
      <w:ind w:firstLine="0"/>
      <w:jc w:val="left"/>
    </w:pPr>
    <w:rPr>
      <w:i/>
      <w:iCs/>
      <w:sz w:val="20"/>
      <w:szCs w:val="20"/>
    </w:rPr>
  </w:style>
  <w:style w:type="paragraph" w:customStyle="1" w:styleId="121">
    <w:name w:val="Заголовок №1 (2)1"/>
    <w:basedOn w:val="a0"/>
    <w:link w:val="120"/>
    <w:uiPriority w:val="99"/>
    <w:rsid w:val="004C5EC4"/>
    <w:pPr>
      <w:shd w:val="clear" w:color="auto" w:fill="FFFFFF"/>
      <w:spacing w:before="360" w:after="360" w:line="240" w:lineRule="atLeast"/>
      <w:ind w:firstLine="0"/>
      <w:jc w:val="left"/>
      <w:outlineLvl w:val="0"/>
    </w:pPr>
    <w:rPr>
      <w:b/>
      <w:bCs/>
    </w:rPr>
  </w:style>
  <w:style w:type="paragraph" w:customStyle="1" w:styleId="211">
    <w:name w:val="Основной текст (21)1"/>
    <w:basedOn w:val="a0"/>
    <w:link w:val="210"/>
    <w:uiPriority w:val="99"/>
    <w:rsid w:val="004C5EC4"/>
    <w:pPr>
      <w:shd w:val="clear" w:color="auto" w:fill="FFFFFF"/>
      <w:spacing w:after="360" w:line="240" w:lineRule="atLeast"/>
      <w:ind w:firstLine="0"/>
      <w:jc w:val="left"/>
    </w:pPr>
    <w:rPr>
      <w:i/>
      <w:iCs/>
      <w:sz w:val="18"/>
      <w:szCs w:val="18"/>
    </w:rPr>
  </w:style>
  <w:style w:type="paragraph" w:styleId="af8">
    <w:name w:val="Body Text Indent"/>
    <w:basedOn w:val="a0"/>
    <w:link w:val="af9"/>
    <w:uiPriority w:val="99"/>
    <w:unhideWhenUsed/>
    <w:rsid w:val="004C5EC4"/>
    <w:pPr>
      <w:spacing w:after="120"/>
      <w:ind w:left="283"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9">
    <w:name w:val="Основной текст с отступом Знак"/>
    <w:link w:val="af8"/>
    <w:uiPriority w:val="99"/>
    <w:rsid w:val="004C5EC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a">
    <w:name w:val="List Paragraph"/>
    <w:basedOn w:val="a0"/>
    <w:uiPriority w:val="34"/>
    <w:qFormat/>
    <w:rsid w:val="004C5EC4"/>
    <w:pPr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Emphasis"/>
    <w:qFormat/>
    <w:locked/>
    <w:rsid w:val="00D945B2"/>
    <w:rPr>
      <w:i/>
      <w:iCs/>
    </w:rPr>
  </w:style>
  <w:style w:type="character" w:styleId="afc">
    <w:name w:val="Strong"/>
    <w:basedOn w:val="a1"/>
    <w:qFormat/>
    <w:locked/>
    <w:rsid w:val="00B214CD"/>
    <w:rPr>
      <w:b/>
      <w:bCs/>
    </w:rPr>
  </w:style>
  <w:style w:type="paragraph" w:styleId="afd">
    <w:name w:val="Normal (Web)"/>
    <w:basedOn w:val="a0"/>
    <w:rsid w:val="00B214CD"/>
    <w:pPr>
      <w:suppressAutoHyphens/>
      <w:spacing w:before="280" w:after="280"/>
      <w:ind w:firstLine="0"/>
      <w:jc w:val="left"/>
    </w:pPr>
    <w:rPr>
      <w:rFonts w:ascii="Liberation Serif" w:eastAsia="Droid Sans Fallback" w:hAnsi="Liberation Serif" w:cs="Droid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2261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10"/>
    <w:next w:val="a0"/>
    <w:link w:val="11"/>
    <w:qFormat/>
    <w:rsid w:val="00663A55"/>
    <w:pPr>
      <w:keepNext/>
      <w:numPr>
        <w:ilvl w:val="0"/>
      </w:numPr>
      <w:tabs>
        <w:tab w:val="left" w:pos="426"/>
      </w:tabs>
      <w:spacing w:before="240" w:after="240"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locked/>
    <w:rsid w:val="004E2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0"/>
    <w:link w:val="ListParagraph"/>
    <w:rsid w:val="00930184"/>
    <w:pPr>
      <w:numPr>
        <w:ilvl w:val="1"/>
        <w:numId w:val="2"/>
      </w:numPr>
      <w:tabs>
        <w:tab w:val="left" w:pos="709"/>
        <w:tab w:val="left" w:pos="993"/>
      </w:tabs>
      <w:contextualSpacing/>
    </w:pPr>
  </w:style>
  <w:style w:type="paragraph" w:customStyle="1" w:styleId="ConsPlusNormal">
    <w:name w:val="ConsPlusNormal"/>
    <w:rsid w:val="00AB5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link w:val="1"/>
    <w:locked/>
    <w:rsid w:val="00663A55"/>
    <w:rPr>
      <w:rFonts w:ascii="Times New Roman" w:hAnsi="Times New Roman"/>
      <w:b/>
      <w:sz w:val="24"/>
      <w:szCs w:val="24"/>
    </w:rPr>
  </w:style>
  <w:style w:type="character" w:styleId="a5">
    <w:name w:val="annotation reference"/>
    <w:uiPriority w:val="99"/>
    <w:semiHidden/>
    <w:rsid w:val="003D0068"/>
    <w:rPr>
      <w:sz w:val="16"/>
    </w:rPr>
  </w:style>
  <w:style w:type="paragraph" w:styleId="a6">
    <w:name w:val="annotation text"/>
    <w:basedOn w:val="a0"/>
    <w:link w:val="a7"/>
    <w:uiPriority w:val="99"/>
    <w:semiHidden/>
    <w:rsid w:val="003D0068"/>
    <w:rPr>
      <w:rFonts w:ascii="Calibri" w:hAnsi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3D0068"/>
    <w:rPr>
      <w:sz w:val="20"/>
    </w:rPr>
  </w:style>
  <w:style w:type="paragraph" w:styleId="a8">
    <w:name w:val="annotation subject"/>
    <w:basedOn w:val="a6"/>
    <w:next w:val="a6"/>
    <w:link w:val="a9"/>
    <w:semiHidden/>
    <w:rsid w:val="003D0068"/>
    <w:rPr>
      <w:b/>
    </w:rPr>
  </w:style>
  <w:style w:type="character" w:customStyle="1" w:styleId="a9">
    <w:name w:val="Тема примечания Знак"/>
    <w:link w:val="a8"/>
    <w:semiHidden/>
    <w:locked/>
    <w:rsid w:val="003D0068"/>
    <w:rPr>
      <w:b/>
      <w:sz w:val="20"/>
    </w:rPr>
  </w:style>
  <w:style w:type="paragraph" w:styleId="aa">
    <w:name w:val="Balloon Text"/>
    <w:basedOn w:val="a0"/>
    <w:link w:val="ab"/>
    <w:semiHidden/>
    <w:rsid w:val="003D006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semiHidden/>
    <w:locked/>
    <w:rsid w:val="003D0068"/>
    <w:rPr>
      <w:rFonts w:ascii="Tahoma" w:hAnsi="Tahoma"/>
      <w:sz w:val="16"/>
    </w:rPr>
  </w:style>
  <w:style w:type="paragraph" w:styleId="ac">
    <w:name w:val="header"/>
    <w:basedOn w:val="a0"/>
    <w:link w:val="ad"/>
    <w:rsid w:val="00A8437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Верхний колонтитул Знак"/>
    <w:link w:val="ac"/>
    <w:locked/>
    <w:rsid w:val="00A84373"/>
  </w:style>
  <w:style w:type="paragraph" w:styleId="ae">
    <w:name w:val="footer"/>
    <w:basedOn w:val="a0"/>
    <w:link w:val="af"/>
    <w:rsid w:val="00A8437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Нижний колонтитул Знак"/>
    <w:link w:val="ae"/>
    <w:locked/>
    <w:rsid w:val="00A84373"/>
  </w:style>
  <w:style w:type="paragraph" w:customStyle="1" w:styleId="12">
    <w:name w:val="Заголовок оглавления1"/>
    <w:basedOn w:val="1"/>
    <w:next w:val="a0"/>
    <w:rsid w:val="00A84373"/>
    <w:pPr>
      <w:keepLines/>
      <w:numPr>
        <w:numId w:val="0"/>
      </w:numPr>
      <w:tabs>
        <w:tab w:val="clear" w:pos="426"/>
      </w:tabs>
      <w:spacing w:before="480"/>
      <w:contextualSpacing w:val="0"/>
      <w:jc w:val="left"/>
      <w:outlineLvl w:val="9"/>
    </w:pPr>
    <w:rPr>
      <w:rFonts w:ascii="Cambria" w:hAnsi="Cambria"/>
      <w:bCs/>
      <w:color w:val="365F91"/>
    </w:rPr>
  </w:style>
  <w:style w:type="paragraph" w:styleId="13">
    <w:name w:val="toc 1"/>
    <w:basedOn w:val="a0"/>
    <w:next w:val="a0"/>
    <w:autoRedefine/>
    <w:uiPriority w:val="39"/>
    <w:rsid w:val="00F036A3"/>
    <w:pPr>
      <w:tabs>
        <w:tab w:val="left" w:pos="480"/>
        <w:tab w:val="right" w:leader="dot" w:pos="9345"/>
      </w:tabs>
      <w:spacing w:after="100"/>
      <w:ind w:firstLine="0"/>
    </w:pPr>
    <w:rPr>
      <w:noProof/>
      <w:lang w:val="en-US" w:eastAsia="zh-CN"/>
    </w:rPr>
  </w:style>
  <w:style w:type="character" w:styleId="af0">
    <w:name w:val="Hyperlink"/>
    <w:uiPriority w:val="99"/>
    <w:rsid w:val="00A84373"/>
    <w:rPr>
      <w:color w:val="0000FF"/>
      <w:u w:val="single"/>
    </w:rPr>
  </w:style>
  <w:style w:type="paragraph" w:customStyle="1" w:styleId="ConsPlusTitle">
    <w:name w:val="ConsPlusTitle"/>
    <w:rsid w:val="00F6294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Default">
    <w:name w:val="Default"/>
    <w:rsid w:val="00AD7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Основной текст_"/>
    <w:link w:val="14"/>
    <w:locked/>
    <w:rsid w:val="005E259E"/>
    <w:rPr>
      <w:sz w:val="26"/>
    </w:rPr>
  </w:style>
  <w:style w:type="paragraph" w:customStyle="1" w:styleId="14">
    <w:name w:val="Основной текст1"/>
    <w:basedOn w:val="a0"/>
    <w:link w:val="af1"/>
    <w:rsid w:val="005E259E"/>
    <w:pPr>
      <w:shd w:val="clear" w:color="auto" w:fill="FFFFFF"/>
      <w:spacing w:before="120" w:line="318" w:lineRule="exact"/>
    </w:pPr>
    <w:rPr>
      <w:rFonts w:ascii="Calibri" w:hAnsi="Calibri"/>
      <w:sz w:val="26"/>
      <w:szCs w:val="20"/>
    </w:rPr>
  </w:style>
  <w:style w:type="paragraph" w:styleId="af2">
    <w:name w:val="Body Text"/>
    <w:basedOn w:val="a0"/>
    <w:link w:val="af3"/>
    <w:rsid w:val="008B2373"/>
    <w:pPr>
      <w:spacing w:after="120"/>
    </w:pPr>
    <w:rPr>
      <w:rFonts w:ascii="Calibri" w:hAnsi="Calibri"/>
      <w:sz w:val="22"/>
      <w:szCs w:val="20"/>
      <w:lang w:eastAsia="en-US"/>
    </w:rPr>
  </w:style>
  <w:style w:type="character" w:customStyle="1" w:styleId="af3">
    <w:name w:val="Основной текст Знак"/>
    <w:link w:val="af2"/>
    <w:locked/>
    <w:rsid w:val="008B2373"/>
    <w:rPr>
      <w:rFonts w:eastAsia="Times New Roman"/>
      <w:sz w:val="22"/>
      <w:lang w:eastAsia="en-US"/>
    </w:rPr>
  </w:style>
  <w:style w:type="character" w:customStyle="1" w:styleId="FontStyle153">
    <w:name w:val="Font Style153"/>
    <w:rsid w:val="008B237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8B2373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8B2373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af4">
    <w:name w:val="Для таблиц"/>
    <w:basedOn w:val="a0"/>
    <w:rsid w:val="008B2373"/>
  </w:style>
  <w:style w:type="paragraph" w:customStyle="1" w:styleId="22">
    <w:name w:val="Абзац списка2"/>
    <w:basedOn w:val="10"/>
    <w:rsid w:val="005F4A91"/>
    <w:pPr>
      <w:tabs>
        <w:tab w:val="clear" w:pos="709"/>
        <w:tab w:val="clear" w:pos="993"/>
      </w:tabs>
    </w:pPr>
  </w:style>
  <w:style w:type="paragraph" w:customStyle="1" w:styleId="a">
    <w:name w:val="Пункт списка"/>
    <w:basedOn w:val="10"/>
    <w:link w:val="af5"/>
    <w:rsid w:val="00F73159"/>
    <w:pPr>
      <w:numPr>
        <w:ilvl w:val="0"/>
        <w:numId w:val="3"/>
      </w:numPr>
      <w:tabs>
        <w:tab w:val="clear" w:pos="709"/>
        <w:tab w:val="clear" w:pos="993"/>
      </w:tabs>
      <w:ind w:left="0"/>
    </w:pPr>
    <w:rPr>
      <w:rFonts w:ascii="Calibri" w:hAnsi="Calibri"/>
    </w:rPr>
  </w:style>
  <w:style w:type="paragraph" w:customStyle="1" w:styleId="2">
    <w:name w:val="Абзац списка 2"/>
    <w:basedOn w:val="10"/>
    <w:link w:val="23"/>
    <w:rsid w:val="00FA253F"/>
    <w:pPr>
      <w:numPr>
        <w:ilvl w:val="2"/>
      </w:numPr>
      <w:tabs>
        <w:tab w:val="clear" w:pos="709"/>
        <w:tab w:val="clear" w:pos="993"/>
      </w:tabs>
    </w:pPr>
  </w:style>
  <w:style w:type="character" w:customStyle="1" w:styleId="ListParagraph">
    <w:name w:val="List Paragraph Знак"/>
    <w:link w:val="10"/>
    <w:locked/>
    <w:rsid w:val="005F4A91"/>
    <w:rPr>
      <w:rFonts w:ascii="Times New Roman" w:hAnsi="Times New Roman"/>
      <w:sz w:val="24"/>
      <w:szCs w:val="24"/>
    </w:rPr>
  </w:style>
  <w:style w:type="character" w:customStyle="1" w:styleId="af5">
    <w:name w:val="Пункт списка Знак"/>
    <w:link w:val="a"/>
    <w:locked/>
    <w:rsid w:val="00F73159"/>
    <w:rPr>
      <w:sz w:val="24"/>
      <w:szCs w:val="24"/>
      <w:lang w:val="ru-RU" w:eastAsia="ru-RU" w:bidi="ar-SA"/>
    </w:rPr>
  </w:style>
  <w:style w:type="character" w:customStyle="1" w:styleId="23">
    <w:name w:val="Абзац списка 2 Знак"/>
    <w:link w:val="2"/>
    <w:locked/>
    <w:rsid w:val="00FA253F"/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rsid w:val="006228CB"/>
    <w:rPr>
      <w:sz w:val="22"/>
      <w:szCs w:val="22"/>
      <w:lang w:eastAsia="en-US"/>
    </w:rPr>
  </w:style>
  <w:style w:type="paragraph" w:styleId="af6">
    <w:name w:val="Title"/>
    <w:basedOn w:val="a0"/>
    <w:next w:val="a0"/>
    <w:link w:val="af7"/>
    <w:qFormat/>
    <w:locked/>
    <w:rsid w:val="004E2A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4E2A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">
    <w:name w:val="Заголовок 2 Знак"/>
    <w:link w:val="20"/>
    <w:rsid w:val="004E2A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4">
    <w:name w:val="toc 2"/>
    <w:basedOn w:val="a0"/>
    <w:next w:val="a0"/>
    <w:autoRedefine/>
    <w:uiPriority w:val="39"/>
    <w:locked/>
    <w:rsid w:val="002C3526"/>
    <w:pPr>
      <w:tabs>
        <w:tab w:val="right" w:leader="dot" w:pos="9345"/>
      </w:tabs>
      <w:ind w:left="240" w:firstLine="327"/>
    </w:pPr>
  </w:style>
  <w:style w:type="character" w:customStyle="1" w:styleId="WW8Num5z1">
    <w:name w:val="WW8Num5z1"/>
    <w:rsid w:val="00977DC7"/>
  </w:style>
  <w:style w:type="character" w:customStyle="1" w:styleId="4">
    <w:name w:val="Основной текст (4)"/>
    <w:link w:val="41"/>
    <w:uiPriority w:val="99"/>
    <w:rsid w:val="004C5EC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link w:val="201"/>
    <w:uiPriority w:val="99"/>
    <w:rsid w:val="004C5EC4"/>
    <w:rPr>
      <w:rFonts w:ascii="Times New Roman" w:hAnsi="Times New Roman"/>
      <w:i/>
      <w:iCs/>
      <w:shd w:val="clear" w:color="auto" w:fill="FFFFFF"/>
    </w:rPr>
  </w:style>
  <w:style w:type="character" w:customStyle="1" w:styleId="120">
    <w:name w:val="Заголовок №1 (2)"/>
    <w:link w:val="121"/>
    <w:uiPriority w:val="99"/>
    <w:rsid w:val="004C5EC4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1)"/>
    <w:link w:val="211"/>
    <w:uiPriority w:val="99"/>
    <w:rsid w:val="004C5EC4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40">
    <w:name w:val="Подпись к таблице (4) + Курсив"/>
    <w:uiPriority w:val="99"/>
    <w:rsid w:val="004C5EC4"/>
    <w:rPr>
      <w:rFonts w:ascii="Times New Roman" w:hAnsi="Times New Roman" w:cs="Times New Roman"/>
      <w:i/>
      <w:iCs/>
      <w:sz w:val="24"/>
      <w:szCs w:val="24"/>
    </w:rPr>
  </w:style>
  <w:style w:type="character" w:customStyle="1" w:styleId="42">
    <w:name w:val="Основной текст (4) + Курсив"/>
    <w:uiPriority w:val="99"/>
    <w:rsid w:val="004C5EC4"/>
    <w:rPr>
      <w:rFonts w:ascii="Times New Roman" w:hAnsi="Times New Roman" w:cs="Times New Roman"/>
      <w:i/>
      <w:iCs/>
      <w:sz w:val="24"/>
      <w:szCs w:val="24"/>
    </w:rPr>
  </w:style>
  <w:style w:type="paragraph" w:customStyle="1" w:styleId="41">
    <w:name w:val="Основной текст (4)1"/>
    <w:basedOn w:val="a0"/>
    <w:link w:val="4"/>
    <w:uiPriority w:val="99"/>
    <w:rsid w:val="004C5EC4"/>
    <w:pPr>
      <w:shd w:val="clear" w:color="auto" w:fill="FFFFFF"/>
      <w:spacing w:before="600" w:line="293" w:lineRule="exact"/>
      <w:ind w:firstLine="0"/>
      <w:jc w:val="left"/>
    </w:pPr>
  </w:style>
  <w:style w:type="paragraph" w:customStyle="1" w:styleId="201">
    <w:name w:val="Основной текст (20)1"/>
    <w:basedOn w:val="a0"/>
    <w:link w:val="200"/>
    <w:uiPriority w:val="99"/>
    <w:rsid w:val="004C5EC4"/>
    <w:pPr>
      <w:shd w:val="clear" w:color="auto" w:fill="FFFFFF"/>
      <w:spacing w:after="420" w:line="725" w:lineRule="exact"/>
      <w:ind w:firstLine="0"/>
      <w:jc w:val="left"/>
    </w:pPr>
    <w:rPr>
      <w:i/>
      <w:iCs/>
      <w:sz w:val="20"/>
      <w:szCs w:val="20"/>
    </w:rPr>
  </w:style>
  <w:style w:type="paragraph" w:customStyle="1" w:styleId="121">
    <w:name w:val="Заголовок №1 (2)1"/>
    <w:basedOn w:val="a0"/>
    <w:link w:val="120"/>
    <w:uiPriority w:val="99"/>
    <w:rsid w:val="004C5EC4"/>
    <w:pPr>
      <w:shd w:val="clear" w:color="auto" w:fill="FFFFFF"/>
      <w:spacing w:before="360" w:after="360" w:line="240" w:lineRule="atLeast"/>
      <w:ind w:firstLine="0"/>
      <w:jc w:val="left"/>
      <w:outlineLvl w:val="0"/>
    </w:pPr>
    <w:rPr>
      <w:b/>
      <w:bCs/>
    </w:rPr>
  </w:style>
  <w:style w:type="paragraph" w:customStyle="1" w:styleId="211">
    <w:name w:val="Основной текст (21)1"/>
    <w:basedOn w:val="a0"/>
    <w:link w:val="210"/>
    <w:uiPriority w:val="99"/>
    <w:rsid w:val="004C5EC4"/>
    <w:pPr>
      <w:shd w:val="clear" w:color="auto" w:fill="FFFFFF"/>
      <w:spacing w:after="360" w:line="240" w:lineRule="atLeast"/>
      <w:ind w:firstLine="0"/>
      <w:jc w:val="left"/>
    </w:pPr>
    <w:rPr>
      <w:i/>
      <w:iCs/>
      <w:sz w:val="18"/>
      <w:szCs w:val="18"/>
    </w:rPr>
  </w:style>
  <w:style w:type="paragraph" w:styleId="af8">
    <w:name w:val="Body Text Indent"/>
    <w:basedOn w:val="a0"/>
    <w:link w:val="af9"/>
    <w:uiPriority w:val="99"/>
    <w:unhideWhenUsed/>
    <w:rsid w:val="004C5EC4"/>
    <w:pPr>
      <w:spacing w:after="120"/>
      <w:ind w:left="283"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9">
    <w:name w:val="Основной текст с отступом Знак"/>
    <w:link w:val="af8"/>
    <w:uiPriority w:val="99"/>
    <w:rsid w:val="004C5EC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a">
    <w:name w:val="List Paragraph"/>
    <w:basedOn w:val="a0"/>
    <w:uiPriority w:val="34"/>
    <w:qFormat/>
    <w:rsid w:val="004C5EC4"/>
    <w:pPr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Emphasis"/>
    <w:qFormat/>
    <w:locked/>
    <w:rsid w:val="00D945B2"/>
    <w:rPr>
      <w:i/>
      <w:iCs/>
    </w:rPr>
  </w:style>
  <w:style w:type="character" w:styleId="afc">
    <w:name w:val="Strong"/>
    <w:basedOn w:val="a1"/>
    <w:qFormat/>
    <w:locked/>
    <w:rsid w:val="00B214CD"/>
    <w:rPr>
      <w:b/>
      <w:bCs/>
    </w:rPr>
  </w:style>
  <w:style w:type="paragraph" w:styleId="afd">
    <w:name w:val="Normal (Web)"/>
    <w:basedOn w:val="a0"/>
    <w:rsid w:val="00B214CD"/>
    <w:pPr>
      <w:suppressAutoHyphens/>
      <w:spacing w:before="280" w:after="280"/>
      <w:ind w:firstLine="0"/>
      <w:jc w:val="left"/>
    </w:pPr>
    <w:rPr>
      <w:rFonts w:ascii="Liberation Serif" w:eastAsia="Droid Sans Fallback" w:hAnsi="Liberation Serif" w:cs="Droid Sans Devanaga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605D-F082-43D5-BA67-4E22CC7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14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ЭОС ИГЭУ</vt:lpstr>
    </vt:vector>
  </TitlesOfParts>
  <Company/>
  <LinksUpToDate>false</LinksUpToDate>
  <CharactersWithSpaces>33818</CharactersWithSpaces>
  <SharedDoc>false</SharedDoc>
  <HLinks>
    <vt:vector size="60" baseType="variant">
      <vt:variant>
        <vt:i4>6815856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_Toc464542399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_Toc464542398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_Toc464542397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_Toc464542396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_Toc464542395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_Toc464542394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_Toc464542393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ЭОС ИГЭУ</dc:title>
  <dc:creator>Olga Lapshina</dc:creator>
  <cp:lastModifiedBy>Gvozdeva</cp:lastModifiedBy>
  <cp:revision>30</cp:revision>
  <cp:lastPrinted>2023-09-06T06:12:00Z</cp:lastPrinted>
  <dcterms:created xsi:type="dcterms:W3CDTF">2023-09-01T14:19:00Z</dcterms:created>
  <dcterms:modified xsi:type="dcterms:W3CDTF">2023-09-06T09:21:00Z</dcterms:modified>
</cp:coreProperties>
</file>