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138"/>
      </w:tblGrid>
      <w:tr w:rsidR="005B7E5D" w:rsidTr="00C310AC">
        <w:tc>
          <w:tcPr>
            <w:tcW w:w="10138" w:type="dxa"/>
          </w:tcPr>
          <w:p w:rsidR="005B7E5D" w:rsidRPr="00FF2334" w:rsidRDefault="005B7E5D" w:rsidP="00DC6AE6">
            <w:pPr>
              <w:jc w:val="center"/>
              <w:rPr>
                <w:sz w:val="28"/>
                <w:szCs w:val="28"/>
              </w:rPr>
            </w:pPr>
            <w:r w:rsidRPr="00FF2334">
              <w:rPr>
                <w:sz w:val="28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5B7E5D" w:rsidRPr="00FF2334" w:rsidRDefault="005B7E5D" w:rsidP="00DC6AE6">
            <w:pPr>
              <w:jc w:val="center"/>
              <w:rPr>
                <w:sz w:val="28"/>
                <w:szCs w:val="28"/>
              </w:rPr>
            </w:pPr>
          </w:p>
          <w:p w:rsidR="005B7E5D" w:rsidRDefault="005B7E5D" w:rsidP="00DC6AE6">
            <w:pPr>
              <w:autoSpaceDE w:val="0"/>
              <w:autoSpaceDN w:val="0"/>
              <w:adjustRightInd w:val="0"/>
              <w:ind w:left="284" w:right="481"/>
              <w:jc w:val="center"/>
              <w:rPr>
                <w:sz w:val="28"/>
                <w:szCs w:val="28"/>
              </w:rPr>
            </w:pPr>
            <w:r w:rsidRPr="00FF2334">
              <w:rPr>
                <w:sz w:val="28"/>
                <w:szCs w:val="28"/>
              </w:rPr>
              <w:t>ФГБОУ ВО Ивановск</w:t>
            </w:r>
            <w:r>
              <w:rPr>
                <w:sz w:val="28"/>
                <w:szCs w:val="28"/>
              </w:rPr>
              <w:t>ая</w:t>
            </w:r>
            <w:r w:rsidR="00C310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пожарно-спасательная академия </w:t>
            </w:r>
            <w:r w:rsidRPr="00FF2334">
              <w:rPr>
                <w:sz w:val="28"/>
                <w:szCs w:val="28"/>
              </w:rPr>
              <w:t>Государственной противопожарной службы МЧС России</w:t>
            </w:r>
          </w:p>
          <w:p w:rsidR="005B7E5D" w:rsidRDefault="005B7E5D" w:rsidP="00DC6AE6">
            <w:pPr>
              <w:autoSpaceDE w:val="0"/>
              <w:autoSpaceDN w:val="0"/>
              <w:adjustRightInd w:val="0"/>
              <w:ind w:left="284" w:right="481"/>
              <w:jc w:val="center"/>
            </w:pPr>
          </w:p>
        </w:tc>
      </w:tr>
    </w:tbl>
    <w:p w:rsidR="005B7E5D" w:rsidRPr="00021916" w:rsidRDefault="005B7E5D" w:rsidP="00DC6AE6">
      <w:pPr>
        <w:jc w:val="center"/>
        <w:rPr>
          <w:b/>
          <w:sz w:val="28"/>
          <w:szCs w:val="28"/>
        </w:rPr>
      </w:pPr>
      <w:r w:rsidRPr="00021916">
        <w:rPr>
          <w:b/>
          <w:sz w:val="28"/>
          <w:szCs w:val="28"/>
        </w:rPr>
        <w:t>ИНФОРМАЦИОННОЕ СООБЩЕНИЕ</w:t>
      </w:r>
    </w:p>
    <w:p w:rsidR="005B7E5D" w:rsidRPr="00113DA6" w:rsidRDefault="005B7E5D" w:rsidP="00DC6AE6">
      <w:pPr>
        <w:jc w:val="center"/>
        <w:rPr>
          <w:b/>
        </w:rPr>
      </w:pPr>
    </w:p>
    <w:p w:rsidR="005B7E5D" w:rsidRPr="00A66665" w:rsidRDefault="00A66665" w:rsidP="00DC6AE6">
      <w:pPr>
        <w:ind w:left="-284" w:right="-427"/>
        <w:jc w:val="center"/>
        <w:rPr>
          <w:b/>
          <w:sz w:val="44"/>
          <w:szCs w:val="36"/>
        </w:rPr>
      </w:pPr>
      <w:r w:rsidRPr="00A66665">
        <w:rPr>
          <w:b/>
          <w:sz w:val="36"/>
          <w:szCs w:val="28"/>
          <w:lang w:val="en-US"/>
        </w:rPr>
        <w:t>IV</w:t>
      </w:r>
      <w:r w:rsidRPr="00A66665">
        <w:rPr>
          <w:b/>
          <w:sz w:val="36"/>
          <w:szCs w:val="28"/>
        </w:rPr>
        <w:t xml:space="preserve"> Международн</w:t>
      </w:r>
      <w:r>
        <w:rPr>
          <w:b/>
          <w:sz w:val="36"/>
          <w:szCs w:val="28"/>
        </w:rPr>
        <w:t>ая</w:t>
      </w:r>
      <w:r w:rsidRPr="00A66665">
        <w:rPr>
          <w:b/>
          <w:sz w:val="36"/>
          <w:szCs w:val="28"/>
        </w:rPr>
        <w:t xml:space="preserve"> научно-практическ</w:t>
      </w:r>
      <w:r>
        <w:rPr>
          <w:b/>
          <w:sz w:val="36"/>
          <w:szCs w:val="28"/>
        </w:rPr>
        <w:t>ая</w:t>
      </w:r>
      <w:r w:rsidRPr="00A66665">
        <w:rPr>
          <w:b/>
          <w:sz w:val="36"/>
          <w:szCs w:val="28"/>
        </w:rPr>
        <w:t xml:space="preserve"> конференци</w:t>
      </w:r>
      <w:r>
        <w:rPr>
          <w:b/>
          <w:sz w:val="36"/>
          <w:szCs w:val="28"/>
        </w:rPr>
        <w:t>я</w:t>
      </w:r>
      <w:r w:rsidRPr="00A66665">
        <w:rPr>
          <w:b/>
          <w:sz w:val="36"/>
          <w:szCs w:val="28"/>
        </w:rPr>
        <w:t xml:space="preserve"> «Современные пожаробезопасные материалы и технологии»,</w:t>
      </w:r>
      <w:r w:rsidRPr="00A66665">
        <w:rPr>
          <w:b/>
          <w:color w:val="171717"/>
          <w:sz w:val="36"/>
          <w:szCs w:val="28"/>
        </w:rPr>
        <w:t xml:space="preserve"> </w:t>
      </w:r>
      <w:r w:rsidRPr="00A66665">
        <w:rPr>
          <w:b/>
          <w:bCs/>
          <w:sz w:val="36"/>
          <w:szCs w:val="28"/>
        </w:rPr>
        <w:t>посвященн</w:t>
      </w:r>
      <w:r w:rsidR="00F67968">
        <w:rPr>
          <w:b/>
          <w:bCs/>
          <w:sz w:val="36"/>
          <w:szCs w:val="28"/>
        </w:rPr>
        <w:t>ая</w:t>
      </w:r>
      <w:r w:rsidRPr="00A66665">
        <w:rPr>
          <w:b/>
          <w:bCs/>
          <w:sz w:val="36"/>
          <w:szCs w:val="28"/>
        </w:rPr>
        <w:t xml:space="preserve"> 30-й годовщине МЧС России</w:t>
      </w:r>
    </w:p>
    <w:p w:rsidR="000A374D" w:rsidRDefault="000A374D" w:rsidP="00DC6AE6">
      <w:pPr>
        <w:jc w:val="center"/>
        <w:rPr>
          <w:b/>
          <w:sz w:val="28"/>
          <w:szCs w:val="28"/>
        </w:rPr>
      </w:pPr>
    </w:p>
    <w:p w:rsidR="005B7E5D" w:rsidRPr="00A66665" w:rsidRDefault="00A66665" w:rsidP="00DC6AE6">
      <w:pPr>
        <w:jc w:val="center"/>
        <w:rPr>
          <w:b/>
          <w:sz w:val="36"/>
          <w:szCs w:val="28"/>
        </w:rPr>
      </w:pPr>
      <w:r w:rsidRPr="00A66665">
        <w:rPr>
          <w:b/>
          <w:sz w:val="36"/>
          <w:szCs w:val="28"/>
        </w:rPr>
        <w:t>15 октября 2020 года</w:t>
      </w:r>
    </w:p>
    <w:p w:rsidR="005B7E5D" w:rsidRPr="00113DA6" w:rsidRDefault="005B7E5D" w:rsidP="00DC6AE6">
      <w:pPr>
        <w:jc w:val="center"/>
        <w:rPr>
          <w:b/>
          <w:sz w:val="28"/>
          <w:szCs w:val="28"/>
        </w:rPr>
      </w:pPr>
    </w:p>
    <w:p w:rsidR="005B7E5D" w:rsidRPr="00D07618" w:rsidRDefault="005B7E5D" w:rsidP="00DC6AE6">
      <w:pPr>
        <w:jc w:val="center"/>
        <w:rPr>
          <w:rFonts w:ascii="Cambria" w:hAnsi="Cambria"/>
          <w:b/>
          <w:sz w:val="28"/>
          <w:szCs w:val="28"/>
        </w:rPr>
      </w:pPr>
      <w:r w:rsidRPr="00D07618">
        <w:rPr>
          <w:rFonts w:ascii="Cambria" w:hAnsi="Cambria"/>
          <w:b/>
          <w:sz w:val="28"/>
          <w:szCs w:val="28"/>
        </w:rPr>
        <w:t>Уважаемые коллеги!</w:t>
      </w:r>
    </w:p>
    <w:p w:rsidR="005B7E5D" w:rsidRPr="00D07618" w:rsidRDefault="005B7E5D" w:rsidP="00DC6AE6">
      <w:pPr>
        <w:jc w:val="center"/>
        <w:rPr>
          <w:rFonts w:ascii="Cambria" w:hAnsi="Cambria"/>
          <w:b/>
          <w:sz w:val="28"/>
          <w:szCs w:val="28"/>
        </w:rPr>
      </w:pPr>
    </w:p>
    <w:p w:rsidR="005B7E5D" w:rsidRPr="00C310AC" w:rsidRDefault="005B7E5D" w:rsidP="00DC6AE6">
      <w:pPr>
        <w:jc w:val="both"/>
        <w:rPr>
          <w:sz w:val="28"/>
          <w:szCs w:val="28"/>
        </w:rPr>
      </w:pPr>
      <w:r w:rsidRPr="00D07618">
        <w:rPr>
          <w:rFonts w:ascii="Cambria" w:hAnsi="Cambria"/>
          <w:b/>
          <w:sz w:val="28"/>
          <w:szCs w:val="28"/>
        </w:rPr>
        <w:tab/>
      </w:r>
      <w:r w:rsidRPr="00C310AC">
        <w:rPr>
          <w:sz w:val="28"/>
          <w:szCs w:val="28"/>
        </w:rPr>
        <w:t>Приглашаем  принять участие</w:t>
      </w:r>
      <w:r w:rsidR="00D94824" w:rsidRPr="00C310AC">
        <w:rPr>
          <w:sz w:val="28"/>
          <w:szCs w:val="28"/>
        </w:rPr>
        <w:t xml:space="preserve"> </w:t>
      </w:r>
      <w:r w:rsidRPr="00A66665">
        <w:rPr>
          <w:sz w:val="28"/>
          <w:szCs w:val="28"/>
        </w:rPr>
        <w:t>в</w:t>
      </w:r>
      <w:r w:rsidR="00D94824" w:rsidRPr="00A66665">
        <w:rPr>
          <w:sz w:val="28"/>
          <w:szCs w:val="28"/>
        </w:rPr>
        <w:t xml:space="preserve"> </w:t>
      </w:r>
      <w:r w:rsidR="00A66665" w:rsidRPr="00A66665">
        <w:rPr>
          <w:sz w:val="28"/>
          <w:szCs w:val="28"/>
          <w:lang w:val="en-US"/>
        </w:rPr>
        <w:t>IV</w:t>
      </w:r>
      <w:r w:rsidR="00A66665" w:rsidRPr="00A66665">
        <w:rPr>
          <w:sz w:val="28"/>
          <w:szCs w:val="28"/>
        </w:rPr>
        <w:t xml:space="preserve"> Международн</w:t>
      </w:r>
      <w:r w:rsidR="00A66665">
        <w:rPr>
          <w:sz w:val="28"/>
          <w:szCs w:val="28"/>
        </w:rPr>
        <w:t>ой</w:t>
      </w:r>
      <w:r w:rsidR="00A66665" w:rsidRPr="00A66665">
        <w:rPr>
          <w:sz w:val="28"/>
          <w:szCs w:val="28"/>
        </w:rPr>
        <w:t xml:space="preserve"> научно-практическ</w:t>
      </w:r>
      <w:r w:rsidR="00A66665">
        <w:rPr>
          <w:sz w:val="28"/>
          <w:szCs w:val="28"/>
        </w:rPr>
        <w:t>ой</w:t>
      </w:r>
      <w:r w:rsidR="00A66665" w:rsidRPr="00A66665">
        <w:rPr>
          <w:sz w:val="28"/>
          <w:szCs w:val="28"/>
        </w:rPr>
        <w:t xml:space="preserve"> конференци</w:t>
      </w:r>
      <w:r w:rsidR="00A66665">
        <w:rPr>
          <w:sz w:val="28"/>
          <w:szCs w:val="28"/>
        </w:rPr>
        <w:t>и</w:t>
      </w:r>
      <w:r w:rsidR="00A66665" w:rsidRPr="00A66665">
        <w:rPr>
          <w:sz w:val="28"/>
          <w:szCs w:val="28"/>
        </w:rPr>
        <w:t xml:space="preserve"> «Современные пожаробезопасные материалы и технологии»,</w:t>
      </w:r>
      <w:r w:rsidR="00A66665" w:rsidRPr="00A66665">
        <w:rPr>
          <w:color w:val="171717"/>
          <w:sz w:val="28"/>
          <w:szCs w:val="28"/>
        </w:rPr>
        <w:t xml:space="preserve"> </w:t>
      </w:r>
      <w:r w:rsidR="00A66665" w:rsidRPr="00A66665">
        <w:rPr>
          <w:bCs/>
          <w:sz w:val="28"/>
          <w:szCs w:val="28"/>
        </w:rPr>
        <w:t>посвященн</w:t>
      </w:r>
      <w:r w:rsidR="00A66665">
        <w:rPr>
          <w:bCs/>
          <w:sz w:val="28"/>
          <w:szCs w:val="28"/>
        </w:rPr>
        <w:t>ой</w:t>
      </w:r>
      <w:r w:rsidR="00A66665" w:rsidRPr="00A66665">
        <w:rPr>
          <w:b/>
          <w:bCs/>
          <w:sz w:val="28"/>
          <w:szCs w:val="28"/>
        </w:rPr>
        <w:t xml:space="preserve"> </w:t>
      </w:r>
      <w:r w:rsidR="00A66665" w:rsidRPr="00A66665">
        <w:rPr>
          <w:bCs/>
          <w:sz w:val="28"/>
          <w:szCs w:val="28"/>
        </w:rPr>
        <w:t>30-й годовщине МЧС России</w:t>
      </w:r>
      <w:r w:rsidR="007E7A7F" w:rsidRPr="00A66665">
        <w:rPr>
          <w:sz w:val="28"/>
          <w:szCs w:val="28"/>
        </w:rPr>
        <w:t xml:space="preserve">, </w:t>
      </w:r>
      <w:r w:rsidRPr="00A66665">
        <w:rPr>
          <w:sz w:val="28"/>
          <w:szCs w:val="28"/>
        </w:rPr>
        <w:t xml:space="preserve">которая состоится в ФГБОУ </w:t>
      </w:r>
      <w:proofErr w:type="gramStart"/>
      <w:r w:rsidRPr="00A66665">
        <w:rPr>
          <w:sz w:val="28"/>
          <w:szCs w:val="28"/>
        </w:rPr>
        <w:t>ВО</w:t>
      </w:r>
      <w:proofErr w:type="gramEnd"/>
      <w:r w:rsidRPr="00A66665">
        <w:rPr>
          <w:sz w:val="28"/>
          <w:szCs w:val="28"/>
        </w:rPr>
        <w:t xml:space="preserve"> Ивановской</w:t>
      </w:r>
      <w:r w:rsidR="00AE673F" w:rsidRPr="00A66665">
        <w:rPr>
          <w:sz w:val="28"/>
          <w:szCs w:val="28"/>
        </w:rPr>
        <w:t xml:space="preserve"> </w:t>
      </w:r>
      <w:r w:rsidRPr="00A66665">
        <w:rPr>
          <w:sz w:val="28"/>
          <w:szCs w:val="28"/>
        </w:rPr>
        <w:t>пожарно-спасательной академии</w:t>
      </w:r>
      <w:r w:rsidRPr="00C310AC">
        <w:rPr>
          <w:sz w:val="28"/>
          <w:szCs w:val="28"/>
        </w:rPr>
        <w:t xml:space="preserve"> ГПС МЧС России.</w:t>
      </w:r>
    </w:p>
    <w:p w:rsidR="00DA02F1" w:rsidRPr="00C310AC" w:rsidRDefault="00DA02F1" w:rsidP="00DC6A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0AC">
        <w:rPr>
          <w:sz w:val="28"/>
          <w:szCs w:val="28"/>
        </w:rPr>
        <w:t xml:space="preserve">К участию в конференции приглашаются </w:t>
      </w:r>
      <w:r w:rsidR="007E7A7F" w:rsidRPr="00C310AC">
        <w:rPr>
          <w:sz w:val="28"/>
          <w:szCs w:val="28"/>
        </w:rPr>
        <w:t>обучающиеся,</w:t>
      </w:r>
      <w:r w:rsidRPr="00C310AC">
        <w:rPr>
          <w:sz w:val="28"/>
          <w:szCs w:val="28"/>
        </w:rPr>
        <w:t xml:space="preserve"> адъюнкты, аспиранты, молодые ученые и преподаватели </w:t>
      </w:r>
      <w:r w:rsidR="00C310AC">
        <w:rPr>
          <w:sz w:val="28"/>
          <w:szCs w:val="28"/>
        </w:rPr>
        <w:t xml:space="preserve">образовательных организаций </w:t>
      </w:r>
      <w:r w:rsidRPr="00C310AC">
        <w:rPr>
          <w:sz w:val="28"/>
          <w:szCs w:val="28"/>
        </w:rPr>
        <w:t xml:space="preserve">России, стран ближнего и дальнего зарубежья, </w:t>
      </w:r>
      <w:r w:rsidR="001B31E1" w:rsidRPr="00C310AC">
        <w:rPr>
          <w:sz w:val="28"/>
          <w:szCs w:val="28"/>
        </w:rPr>
        <w:t xml:space="preserve">сотрудники научных организаций, </w:t>
      </w:r>
      <w:r w:rsidRPr="00C310AC">
        <w:rPr>
          <w:sz w:val="28"/>
          <w:szCs w:val="28"/>
        </w:rPr>
        <w:t>чьи научные интересы</w:t>
      </w:r>
      <w:r w:rsidR="00C310AC">
        <w:rPr>
          <w:sz w:val="28"/>
          <w:szCs w:val="28"/>
        </w:rPr>
        <w:t xml:space="preserve"> </w:t>
      </w:r>
      <w:r w:rsidRPr="00C310AC">
        <w:rPr>
          <w:sz w:val="28"/>
          <w:szCs w:val="28"/>
        </w:rPr>
        <w:t>соответствуют заявленной тематике, а также сотрудники производственных</w:t>
      </w:r>
      <w:r w:rsidR="00C310AC">
        <w:rPr>
          <w:sz w:val="28"/>
          <w:szCs w:val="28"/>
        </w:rPr>
        <w:t xml:space="preserve"> </w:t>
      </w:r>
      <w:r w:rsidRPr="00C310AC">
        <w:rPr>
          <w:sz w:val="28"/>
          <w:szCs w:val="28"/>
        </w:rPr>
        <w:t>компаний, заинтересованны</w:t>
      </w:r>
      <w:r w:rsidR="00C310AC">
        <w:rPr>
          <w:sz w:val="28"/>
          <w:szCs w:val="28"/>
        </w:rPr>
        <w:t>е</w:t>
      </w:r>
      <w:r w:rsidRPr="00C310AC">
        <w:rPr>
          <w:sz w:val="28"/>
          <w:szCs w:val="28"/>
        </w:rPr>
        <w:t xml:space="preserve"> в усилении взаимодействия науки и бизнеса.</w:t>
      </w:r>
    </w:p>
    <w:p w:rsidR="005B7E5D" w:rsidRDefault="005B7E5D" w:rsidP="00DC6AE6">
      <w:pPr>
        <w:jc w:val="both"/>
        <w:rPr>
          <w:sz w:val="28"/>
          <w:szCs w:val="28"/>
        </w:rPr>
      </w:pPr>
      <w:r w:rsidRPr="00C310AC">
        <w:rPr>
          <w:sz w:val="28"/>
          <w:szCs w:val="28"/>
        </w:rPr>
        <w:tab/>
        <w:t xml:space="preserve">Дата проведения конференции – </w:t>
      </w:r>
      <w:r w:rsidR="00A66665">
        <w:rPr>
          <w:sz w:val="28"/>
          <w:szCs w:val="28"/>
        </w:rPr>
        <w:t>15 октября 2020 года.</w:t>
      </w:r>
    </w:p>
    <w:p w:rsidR="000063ED" w:rsidRDefault="00D16B34" w:rsidP="00D16B34">
      <w:pPr>
        <w:ind w:firstLine="709"/>
        <w:jc w:val="both"/>
        <w:rPr>
          <w:sz w:val="28"/>
          <w:szCs w:val="28"/>
        </w:rPr>
      </w:pPr>
      <w:r w:rsidRPr="00CE44BB">
        <w:rPr>
          <w:sz w:val="28"/>
          <w:szCs w:val="28"/>
        </w:rPr>
        <w:t>В связи со сложившей</w:t>
      </w:r>
      <w:r w:rsidR="00CE44BB" w:rsidRPr="00CE44BB">
        <w:rPr>
          <w:sz w:val="28"/>
          <w:szCs w:val="28"/>
        </w:rPr>
        <w:t>ся эпидемиологической обстановкой</w:t>
      </w:r>
      <w:r w:rsidR="00FA3509">
        <w:rPr>
          <w:sz w:val="28"/>
          <w:szCs w:val="28"/>
        </w:rPr>
        <w:t xml:space="preserve"> </w:t>
      </w:r>
      <w:r w:rsidR="00CE44BB" w:rsidRPr="00CE44BB">
        <w:rPr>
          <w:sz w:val="28"/>
          <w:szCs w:val="28"/>
        </w:rPr>
        <w:t xml:space="preserve">из-за вспышки </w:t>
      </w:r>
      <w:r w:rsidR="00CE44BB" w:rsidRPr="00FA3509">
        <w:rPr>
          <w:sz w:val="28"/>
          <w:szCs w:val="28"/>
        </w:rPr>
        <w:t>коронавирусной инфекции</w:t>
      </w:r>
      <w:r w:rsidR="00FA3509" w:rsidRPr="00FA3509">
        <w:rPr>
          <w:sz w:val="28"/>
          <w:szCs w:val="28"/>
        </w:rPr>
        <w:t xml:space="preserve"> в Российской Федерации</w:t>
      </w:r>
      <w:r w:rsidR="00CE44BB" w:rsidRPr="00FA3509">
        <w:rPr>
          <w:sz w:val="28"/>
          <w:szCs w:val="28"/>
        </w:rPr>
        <w:t>, в целях предупреждения ее</w:t>
      </w:r>
      <w:r w:rsidR="00080036">
        <w:rPr>
          <w:sz w:val="28"/>
          <w:szCs w:val="28"/>
        </w:rPr>
        <w:t xml:space="preserve"> дальнейшего </w:t>
      </w:r>
      <w:r w:rsidR="00CE44BB" w:rsidRPr="00FA3509">
        <w:rPr>
          <w:sz w:val="28"/>
          <w:szCs w:val="28"/>
        </w:rPr>
        <w:t xml:space="preserve">распространения </w:t>
      </w:r>
      <w:r w:rsidR="00080036">
        <w:rPr>
          <w:sz w:val="28"/>
          <w:szCs w:val="28"/>
        </w:rPr>
        <w:t>выступления с докладами</w:t>
      </w:r>
      <w:r w:rsidR="00CE44BB" w:rsidRPr="00FA3509">
        <w:rPr>
          <w:sz w:val="28"/>
          <w:szCs w:val="28"/>
        </w:rPr>
        <w:t xml:space="preserve"> </w:t>
      </w:r>
      <w:r w:rsidRPr="00FA3509">
        <w:rPr>
          <w:sz w:val="28"/>
          <w:szCs w:val="28"/>
        </w:rPr>
        <w:t xml:space="preserve">зарубежных и иногородних участников </w:t>
      </w:r>
      <w:r w:rsidR="00CE44BB" w:rsidRPr="00FA3509">
        <w:rPr>
          <w:sz w:val="28"/>
          <w:szCs w:val="28"/>
        </w:rPr>
        <w:t>буд</w:t>
      </w:r>
      <w:r w:rsidR="00630C05">
        <w:rPr>
          <w:sz w:val="28"/>
          <w:szCs w:val="28"/>
        </w:rPr>
        <w:t>ут</w:t>
      </w:r>
      <w:r w:rsidR="00CE44BB" w:rsidRPr="00FA3509">
        <w:rPr>
          <w:sz w:val="28"/>
          <w:szCs w:val="28"/>
        </w:rPr>
        <w:t xml:space="preserve"> организован</w:t>
      </w:r>
      <w:r w:rsidR="00630C05">
        <w:rPr>
          <w:sz w:val="28"/>
          <w:szCs w:val="28"/>
        </w:rPr>
        <w:t>ы</w:t>
      </w:r>
      <w:r w:rsidR="00CE44BB" w:rsidRPr="00FA3509">
        <w:rPr>
          <w:sz w:val="28"/>
          <w:szCs w:val="28"/>
        </w:rPr>
        <w:t xml:space="preserve"> </w:t>
      </w:r>
      <w:r w:rsidR="006F2CF2" w:rsidRPr="00FA3509">
        <w:rPr>
          <w:sz w:val="28"/>
          <w:szCs w:val="28"/>
        </w:rPr>
        <w:t xml:space="preserve">в </w:t>
      </w:r>
      <w:r w:rsidR="00561017">
        <w:rPr>
          <w:sz w:val="28"/>
          <w:szCs w:val="28"/>
          <w:lang w:val="en-US"/>
        </w:rPr>
        <w:t>on</w:t>
      </w:r>
      <w:r w:rsidR="00561017" w:rsidRPr="00561017">
        <w:rPr>
          <w:sz w:val="28"/>
          <w:szCs w:val="28"/>
        </w:rPr>
        <w:t>-</w:t>
      </w:r>
      <w:r w:rsidR="00561017">
        <w:rPr>
          <w:sz w:val="28"/>
          <w:szCs w:val="28"/>
          <w:lang w:val="en-US"/>
        </w:rPr>
        <w:t>line</w:t>
      </w:r>
      <w:r w:rsidR="00561017" w:rsidRPr="00561017">
        <w:rPr>
          <w:sz w:val="28"/>
          <w:szCs w:val="28"/>
        </w:rPr>
        <w:t>-</w:t>
      </w:r>
      <w:r w:rsidR="00080036">
        <w:rPr>
          <w:sz w:val="28"/>
          <w:szCs w:val="28"/>
        </w:rPr>
        <w:t>формате</w:t>
      </w:r>
      <w:r w:rsidR="00FA3509" w:rsidRPr="00FA3509">
        <w:rPr>
          <w:sz w:val="28"/>
          <w:szCs w:val="28"/>
        </w:rPr>
        <w:t>.</w:t>
      </w:r>
      <w:r w:rsidR="000063ED">
        <w:rPr>
          <w:sz w:val="28"/>
          <w:szCs w:val="28"/>
        </w:rPr>
        <w:t xml:space="preserve"> </w:t>
      </w:r>
    </w:p>
    <w:p w:rsidR="006F2CF2" w:rsidRDefault="000063ED" w:rsidP="00D16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изменений в регламенте работы конференции все участники будут оповещены дополнительно.</w:t>
      </w:r>
    </w:p>
    <w:p w:rsidR="005B7E5D" w:rsidRPr="00C310AC" w:rsidRDefault="00DA02F1" w:rsidP="00DC6AE6">
      <w:pPr>
        <w:ind w:firstLine="709"/>
        <w:jc w:val="both"/>
        <w:rPr>
          <w:sz w:val="28"/>
          <w:szCs w:val="28"/>
        </w:rPr>
      </w:pPr>
      <w:r w:rsidRPr="00C310AC">
        <w:rPr>
          <w:sz w:val="28"/>
          <w:szCs w:val="28"/>
        </w:rPr>
        <w:t>Место проведения конференции:</w:t>
      </w:r>
      <w:r w:rsidR="00AE673F" w:rsidRPr="00C310AC">
        <w:rPr>
          <w:sz w:val="28"/>
          <w:szCs w:val="28"/>
        </w:rPr>
        <w:t xml:space="preserve"> </w:t>
      </w:r>
      <w:r w:rsidRPr="00C310AC">
        <w:rPr>
          <w:sz w:val="28"/>
          <w:szCs w:val="28"/>
        </w:rPr>
        <w:t>г. Иваново, пр. Строителей, д. 33 ФГБОУ ВО Ивановская пожарно-спасательная академия ГПС МЧС России.</w:t>
      </w:r>
    </w:p>
    <w:p w:rsidR="00DA02F1" w:rsidRDefault="00DA02F1" w:rsidP="00DC6AE6">
      <w:pPr>
        <w:jc w:val="both"/>
        <w:rPr>
          <w:rFonts w:ascii="Cambria" w:hAnsi="Cambria"/>
          <w:b/>
          <w:sz w:val="28"/>
          <w:szCs w:val="28"/>
        </w:rPr>
      </w:pPr>
    </w:p>
    <w:p w:rsidR="00B8220D" w:rsidRPr="00A66665" w:rsidRDefault="00B8220D" w:rsidP="00DC6AE6">
      <w:pPr>
        <w:jc w:val="both"/>
        <w:rPr>
          <w:b/>
          <w:sz w:val="28"/>
          <w:szCs w:val="28"/>
        </w:rPr>
      </w:pPr>
      <w:r w:rsidRPr="00A66665">
        <w:rPr>
          <w:b/>
          <w:sz w:val="28"/>
          <w:szCs w:val="28"/>
        </w:rPr>
        <w:t>Цель проведения конференции</w:t>
      </w:r>
    </w:p>
    <w:p w:rsidR="00B8220D" w:rsidRPr="00A66665" w:rsidRDefault="00B8220D" w:rsidP="00DC6AE6">
      <w:pPr>
        <w:ind w:firstLine="709"/>
        <w:jc w:val="both"/>
        <w:rPr>
          <w:b/>
          <w:sz w:val="28"/>
          <w:szCs w:val="28"/>
        </w:rPr>
      </w:pPr>
      <w:r w:rsidRPr="00A66665">
        <w:rPr>
          <w:sz w:val="28"/>
          <w:szCs w:val="28"/>
        </w:rPr>
        <w:t>Представление и обсуждение результатов фундаментальных исследований в области</w:t>
      </w:r>
      <w:r w:rsidR="002C15CD" w:rsidRPr="00A66665">
        <w:rPr>
          <w:sz w:val="28"/>
          <w:szCs w:val="28"/>
        </w:rPr>
        <w:t xml:space="preserve"> изучения закономерностей поведения материалов и конструкций в условиях высоких температур</w:t>
      </w:r>
      <w:r w:rsidR="008532A7" w:rsidRPr="00A66665">
        <w:rPr>
          <w:sz w:val="28"/>
          <w:szCs w:val="28"/>
        </w:rPr>
        <w:t>,</w:t>
      </w:r>
      <w:r w:rsidRPr="00A66665">
        <w:rPr>
          <w:sz w:val="28"/>
          <w:szCs w:val="28"/>
        </w:rPr>
        <w:t xml:space="preserve"> разработки современных материалов </w:t>
      </w:r>
      <w:r w:rsidR="002C15CD" w:rsidRPr="00A66665">
        <w:rPr>
          <w:sz w:val="28"/>
          <w:szCs w:val="28"/>
        </w:rPr>
        <w:t xml:space="preserve">и конструкций </w:t>
      </w:r>
      <w:r w:rsidRPr="00A66665">
        <w:rPr>
          <w:sz w:val="28"/>
          <w:szCs w:val="28"/>
        </w:rPr>
        <w:t>с пониженными показателями пожарной опасности,</w:t>
      </w:r>
      <w:r w:rsidR="00C310AC" w:rsidRPr="00A66665">
        <w:rPr>
          <w:sz w:val="28"/>
          <w:szCs w:val="28"/>
        </w:rPr>
        <w:t xml:space="preserve"> </w:t>
      </w:r>
      <w:r w:rsidR="002C15CD" w:rsidRPr="00A66665">
        <w:rPr>
          <w:sz w:val="28"/>
          <w:szCs w:val="28"/>
        </w:rPr>
        <w:t xml:space="preserve">материалов для повышения эксплуатационных характеристик </w:t>
      </w:r>
      <w:r w:rsidR="008532A7" w:rsidRPr="00A66665">
        <w:rPr>
          <w:sz w:val="28"/>
          <w:szCs w:val="28"/>
        </w:rPr>
        <w:t>пожарной техники, ее узлов и агрегатов, пожарно-технического вооружения</w:t>
      </w:r>
      <w:r w:rsidR="002C15CD" w:rsidRPr="00A66665">
        <w:rPr>
          <w:sz w:val="28"/>
          <w:szCs w:val="28"/>
        </w:rPr>
        <w:t xml:space="preserve">, </w:t>
      </w:r>
      <w:r w:rsidR="00DC6AE6" w:rsidRPr="00A66665">
        <w:rPr>
          <w:sz w:val="28"/>
          <w:szCs w:val="28"/>
        </w:rPr>
        <w:t xml:space="preserve">современных </w:t>
      </w:r>
      <w:r w:rsidRPr="00A66665">
        <w:rPr>
          <w:sz w:val="28"/>
          <w:szCs w:val="28"/>
        </w:rPr>
        <w:t>технологий, обеспечения пожарной безопасности объектов защиты</w:t>
      </w:r>
    </w:p>
    <w:p w:rsidR="00B8220D" w:rsidRPr="00A66665" w:rsidRDefault="00B8220D" w:rsidP="00DC6AE6">
      <w:pPr>
        <w:rPr>
          <w:b/>
          <w:sz w:val="28"/>
          <w:szCs w:val="28"/>
        </w:rPr>
      </w:pPr>
    </w:p>
    <w:p w:rsidR="000063ED" w:rsidRDefault="000063ED" w:rsidP="00DC6AE6">
      <w:pPr>
        <w:rPr>
          <w:b/>
          <w:sz w:val="28"/>
          <w:szCs w:val="28"/>
        </w:rPr>
      </w:pPr>
    </w:p>
    <w:p w:rsidR="000063ED" w:rsidRDefault="000063ED" w:rsidP="00DC6AE6">
      <w:pPr>
        <w:rPr>
          <w:b/>
          <w:sz w:val="28"/>
          <w:szCs w:val="28"/>
        </w:rPr>
      </w:pPr>
    </w:p>
    <w:p w:rsidR="000063ED" w:rsidRDefault="000063ED" w:rsidP="00DC6AE6">
      <w:pPr>
        <w:rPr>
          <w:b/>
          <w:sz w:val="28"/>
          <w:szCs w:val="28"/>
        </w:rPr>
      </w:pPr>
    </w:p>
    <w:p w:rsidR="005B7E5D" w:rsidRPr="00A66665" w:rsidRDefault="00FB3C20" w:rsidP="00DC6AE6">
      <w:pPr>
        <w:rPr>
          <w:b/>
          <w:sz w:val="28"/>
          <w:szCs w:val="28"/>
        </w:rPr>
      </w:pPr>
      <w:r w:rsidRPr="00A66665">
        <w:rPr>
          <w:b/>
          <w:sz w:val="28"/>
          <w:szCs w:val="28"/>
        </w:rPr>
        <w:lastRenderedPageBreak/>
        <w:t>Тематические направления</w:t>
      </w:r>
    </w:p>
    <w:p w:rsidR="007B3830" w:rsidRPr="00A66665" w:rsidRDefault="00DA02F1" w:rsidP="00DC6AE6">
      <w:pPr>
        <w:ind w:firstLine="709"/>
        <w:jc w:val="both"/>
        <w:outlineLvl w:val="0"/>
        <w:rPr>
          <w:sz w:val="28"/>
          <w:szCs w:val="28"/>
        </w:rPr>
      </w:pPr>
      <w:r w:rsidRPr="00A66665">
        <w:rPr>
          <w:sz w:val="28"/>
          <w:szCs w:val="28"/>
        </w:rPr>
        <w:t xml:space="preserve">1. </w:t>
      </w:r>
      <w:r w:rsidR="007B3830" w:rsidRPr="00A66665">
        <w:rPr>
          <w:sz w:val="28"/>
          <w:szCs w:val="28"/>
        </w:rPr>
        <w:t xml:space="preserve">Физико-химические аспекты создания </w:t>
      </w:r>
      <w:proofErr w:type="spellStart"/>
      <w:r w:rsidR="007B3830" w:rsidRPr="00A66665">
        <w:rPr>
          <w:sz w:val="28"/>
          <w:szCs w:val="28"/>
        </w:rPr>
        <w:t>пожаробез</w:t>
      </w:r>
      <w:r w:rsidR="002C15CD" w:rsidRPr="00A66665">
        <w:rPr>
          <w:sz w:val="28"/>
          <w:szCs w:val="28"/>
        </w:rPr>
        <w:t>опасных</w:t>
      </w:r>
      <w:proofErr w:type="spellEnd"/>
      <w:r w:rsidR="002C15CD" w:rsidRPr="00A66665">
        <w:rPr>
          <w:sz w:val="28"/>
          <w:szCs w:val="28"/>
        </w:rPr>
        <w:t xml:space="preserve"> материалов и технологий</w:t>
      </w:r>
      <w:r w:rsidR="008532A7" w:rsidRPr="00A66665">
        <w:rPr>
          <w:sz w:val="28"/>
          <w:szCs w:val="28"/>
        </w:rPr>
        <w:t xml:space="preserve"> и изучение закономерностей поведения материалов и конструкций в условиях высоких температур</w:t>
      </w:r>
      <w:r w:rsidR="002C15CD" w:rsidRPr="00A66665">
        <w:rPr>
          <w:sz w:val="28"/>
          <w:szCs w:val="28"/>
        </w:rPr>
        <w:t>:</w:t>
      </w:r>
    </w:p>
    <w:p w:rsidR="006B33DF" w:rsidRPr="00A66665" w:rsidRDefault="00D76791" w:rsidP="00DC6AE6">
      <w:pPr>
        <w:numPr>
          <w:ilvl w:val="0"/>
          <w:numId w:val="17"/>
        </w:numPr>
        <w:ind w:left="0" w:firstLine="0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A66665">
        <w:rPr>
          <w:color w:val="000000"/>
          <w:sz w:val="28"/>
          <w:szCs w:val="28"/>
          <w:shd w:val="clear" w:color="auto" w:fill="FFFFFF"/>
        </w:rPr>
        <w:t>В</w:t>
      </w:r>
      <w:r w:rsidR="006B33DF" w:rsidRPr="00A66665">
        <w:rPr>
          <w:color w:val="000000"/>
          <w:sz w:val="28"/>
          <w:szCs w:val="28"/>
          <w:shd w:val="clear" w:color="auto" w:fill="FFFFFF"/>
        </w:rPr>
        <w:t>опросы получения композиционных</w:t>
      </w:r>
      <w:r w:rsidRPr="00A66665">
        <w:rPr>
          <w:color w:val="000000"/>
          <w:sz w:val="28"/>
          <w:szCs w:val="28"/>
          <w:shd w:val="clear" w:color="auto" w:fill="FFFFFF"/>
        </w:rPr>
        <w:t xml:space="preserve">, полимерных, конструкционных </w:t>
      </w:r>
      <w:r w:rsidR="006B33DF" w:rsidRPr="00A66665">
        <w:rPr>
          <w:color w:val="000000"/>
          <w:sz w:val="28"/>
          <w:szCs w:val="28"/>
          <w:shd w:val="clear" w:color="auto" w:fill="FFFFFF"/>
        </w:rPr>
        <w:t xml:space="preserve"> материалов с заданными </w:t>
      </w:r>
      <w:r w:rsidRPr="00A66665">
        <w:rPr>
          <w:color w:val="000000"/>
          <w:sz w:val="28"/>
          <w:szCs w:val="28"/>
          <w:shd w:val="clear" w:color="auto" w:fill="FFFFFF"/>
        </w:rPr>
        <w:t>физико-химическими и механическими свойствами, позволяющими использовать их в условиях высоких температур</w:t>
      </w:r>
      <w:r w:rsidR="006B33DF" w:rsidRPr="00A66665">
        <w:rPr>
          <w:color w:val="000000"/>
          <w:sz w:val="28"/>
          <w:szCs w:val="28"/>
          <w:shd w:val="clear" w:color="auto" w:fill="FFFFFF"/>
        </w:rPr>
        <w:t xml:space="preserve">, достижения в области практического применения разработанных </w:t>
      </w:r>
      <w:r w:rsidRPr="00A66665">
        <w:rPr>
          <w:color w:val="000000"/>
          <w:sz w:val="28"/>
          <w:szCs w:val="28"/>
          <w:shd w:val="clear" w:color="auto" w:fill="FFFFFF"/>
        </w:rPr>
        <w:t>материалов для  изготовления различных конструкций, деталей машин, элементов сооружений.</w:t>
      </w:r>
    </w:p>
    <w:p w:rsidR="006B33DF" w:rsidRPr="00A66665" w:rsidRDefault="00D76791" w:rsidP="00DC6AE6">
      <w:pPr>
        <w:numPr>
          <w:ilvl w:val="0"/>
          <w:numId w:val="17"/>
        </w:numPr>
        <w:ind w:left="0" w:firstLine="0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A66665">
        <w:rPr>
          <w:color w:val="000000"/>
          <w:sz w:val="28"/>
          <w:szCs w:val="28"/>
          <w:shd w:val="clear" w:color="auto" w:fill="FFFFFF"/>
        </w:rPr>
        <w:t>М</w:t>
      </w:r>
      <w:r w:rsidR="006B33DF" w:rsidRPr="00A66665">
        <w:rPr>
          <w:color w:val="000000"/>
          <w:sz w:val="28"/>
          <w:szCs w:val="28"/>
          <w:shd w:val="clear" w:color="auto" w:fill="FFFFFF"/>
        </w:rPr>
        <w:t xml:space="preserve">етоды синтеза </w:t>
      </w:r>
      <w:proofErr w:type="spellStart"/>
      <w:r w:rsidR="006B33DF" w:rsidRPr="00A66665">
        <w:rPr>
          <w:color w:val="000000"/>
          <w:sz w:val="28"/>
          <w:szCs w:val="28"/>
          <w:shd w:val="clear" w:color="auto" w:fill="FFFFFF"/>
        </w:rPr>
        <w:t>наноструктурированных</w:t>
      </w:r>
      <w:proofErr w:type="spellEnd"/>
      <w:r w:rsidR="006B33DF" w:rsidRPr="00A66665">
        <w:rPr>
          <w:color w:val="000000"/>
          <w:sz w:val="28"/>
          <w:szCs w:val="28"/>
          <w:shd w:val="clear" w:color="auto" w:fill="FFFFFF"/>
        </w:rPr>
        <w:t xml:space="preserve"> материалов, </w:t>
      </w:r>
      <w:proofErr w:type="spellStart"/>
      <w:r w:rsidR="006B33DF" w:rsidRPr="00A66665">
        <w:rPr>
          <w:color w:val="000000"/>
          <w:sz w:val="28"/>
          <w:szCs w:val="28"/>
          <w:shd w:val="clear" w:color="auto" w:fill="FFFFFF"/>
        </w:rPr>
        <w:t>наноматериалы</w:t>
      </w:r>
      <w:proofErr w:type="spellEnd"/>
      <w:r w:rsidR="006B33DF" w:rsidRPr="00A66665">
        <w:rPr>
          <w:color w:val="000000"/>
          <w:sz w:val="28"/>
          <w:szCs w:val="28"/>
          <w:shd w:val="clear" w:color="auto" w:fill="FFFFFF"/>
        </w:rPr>
        <w:t xml:space="preserve"> нового поколения, функциональные материалы на основе различных </w:t>
      </w:r>
      <w:proofErr w:type="spellStart"/>
      <w:r w:rsidR="006B33DF" w:rsidRPr="00A66665">
        <w:rPr>
          <w:color w:val="000000"/>
          <w:sz w:val="28"/>
          <w:szCs w:val="28"/>
          <w:shd w:val="clear" w:color="auto" w:fill="FFFFFF"/>
        </w:rPr>
        <w:t>наночастиц</w:t>
      </w:r>
      <w:proofErr w:type="spellEnd"/>
      <w:r w:rsidR="006B33DF" w:rsidRPr="00A66665">
        <w:rPr>
          <w:color w:val="000000"/>
          <w:sz w:val="28"/>
          <w:szCs w:val="28"/>
          <w:shd w:val="clear" w:color="auto" w:fill="FFFFFF"/>
        </w:rPr>
        <w:t xml:space="preserve">, разработка и применение </w:t>
      </w:r>
      <w:proofErr w:type="spellStart"/>
      <w:r w:rsidR="006B33DF" w:rsidRPr="00A66665">
        <w:rPr>
          <w:color w:val="000000"/>
          <w:sz w:val="28"/>
          <w:szCs w:val="28"/>
          <w:shd w:val="clear" w:color="auto" w:fill="FFFFFF"/>
        </w:rPr>
        <w:t>нанотехнологий</w:t>
      </w:r>
      <w:proofErr w:type="spellEnd"/>
      <w:r w:rsidR="006B33DF" w:rsidRPr="00A66665">
        <w:rPr>
          <w:color w:val="000000"/>
          <w:sz w:val="28"/>
          <w:szCs w:val="28"/>
          <w:shd w:val="clear" w:color="auto" w:fill="FFFFFF"/>
        </w:rPr>
        <w:t xml:space="preserve"> для решения современных задач </w:t>
      </w:r>
      <w:r w:rsidRPr="00A66665">
        <w:rPr>
          <w:color w:val="000000"/>
          <w:sz w:val="28"/>
          <w:szCs w:val="28"/>
          <w:shd w:val="clear" w:color="auto" w:fill="FFFFFF"/>
        </w:rPr>
        <w:t>повышения уровня пожарной безопасности объектов защиты, надежности и долговечности эксплуатации оборудования и технических средств.</w:t>
      </w:r>
    </w:p>
    <w:p w:rsidR="0040599B" w:rsidRPr="00A66665" w:rsidRDefault="007B3830" w:rsidP="00DC6AE6">
      <w:pPr>
        <w:ind w:firstLine="709"/>
        <w:jc w:val="both"/>
        <w:outlineLvl w:val="0"/>
        <w:rPr>
          <w:sz w:val="28"/>
          <w:szCs w:val="28"/>
        </w:rPr>
      </w:pPr>
      <w:r w:rsidRPr="00A66665">
        <w:rPr>
          <w:sz w:val="28"/>
          <w:szCs w:val="28"/>
        </w:rPr>
        <w:t xml:space="preserve">2. </w:t>
      </w:r>
      <w:r w:rsidR="0040599B" w:rsidRPr="00A66665">
        <w:rPr>
          <w:sz w:val="28"/>
          <w:szCs w:val="28"/>
        </w:rPr>
        <w:t>Вопросы исследования пожарной опасности веществ и м</w:t>
      </w:r>
      <w:r w:rsidR="00523C27" w:rsidRPr="00A66665">
        <w:rPr>
          <w:sz w:val="28"/>
          <w:szCs w:val="28"/>
        </w:rPr>
        <w:t>атериалов, зданий и сооружений</w:t>
      </w:r>
      <w:r w:rsidR="008532A7" w:rsidRPr="00A66665">
        <w:rPr>
          <w:sz w:val="28"/>
          <w:szCs w:val="28"/>
        </w:rPr>
        <w:t>, разработки методик расчета параметров пожарной опасности</w:t>
      </w:r>
      <w:r w:rsidR="00523C27" w:rsidRPr="00A66665">
        <w:rPr>
          <w:sz w:val="28"/>
          <w:szCs w:val="28"/>
        </w:rPr>
        <w:t>:</w:t>
      </w:r>
    </w:p>
    <w:p w:rsidR="00AE673F" w:rsidRPr="00A66665" w:rsidRDefault="0040599B" w:rsidP="00AE673F">
      <w:pPr>
        <w:pStyle w:val="31"/>
        <w:numPr>
          <w:ilvl w:val="0"/>
          <w:numId w:val="11"/>
        </w:numPr>
        <w:spacing w:before="0" w:line="240" w:lineRule="auto"/>
        <w:ind w:left="0" w:firstLine="0"/>
      </w:pPr>
      <w:r w:rsidRPr="00A66665">
        <w:t>Пожаровзрывоопасность веществ и материалов.</w:t>
      </w:r>
    </w:p>
    <w:p w:rsidR="0040599B" w:rsidRPr="00A66665" w:rsidRDefault="0040599B" w:rsidP="00AE673F">
      <w:pPr>
        <w:pStyle w:val="31"/>
        <w:numPr>
          <w:ilvl w:val="0"/>
          <w:numId w:val="11"/>
        </w:numPr>
        <w:spacing w:before="0" w:line="240" w:lineRule="auto"/>
        <w:ind w:left="0" w:firstLine="0"/>
      </w:pPr>
      <w:r w:rsidRPr="00A66665">
        <w:t>Пожаровзрывоопасность высокоэнергетических топлив.</w:t>
      </w:r>
    </w:p>
    <w:p w:rsidR="0040599B" w:rsidRPr="00A66665" w:rsidRDefault="0040599B" w:rsidP="00DC6AE6">
      <w:pPr>
        <w:numPr>
          <w:ilvl w:val="0"/>
          <w:numId w:val="11"/>
        </w:numPr>
        <w:ind w:left="0" w:firstLine="0"/>
        <w:jc w:val="both"/>
        <w:outlineLvl w:val="0"/>
        <w:rPr>
          <w:sz w:val="28"/>
          <w:szCs w:val="28"/>
        </w:rPr>
      </w:pPr>
      <w:proofErr w:type="spellStart"/>
      <w:r w:rsidRPr="00A66665">
        <w:rPr>
          <w:sz w:val="28"/>
          <w:szCs w:val="28"/>
        </w:rPr>
        <w:t>Взрывопожароопасность</w:t>
      </w:r>
      <w:proofErr w:type="spellEnd"/>
      <w:r w:rsidRPr="00A66665">
        <w:rPr>
          <w:sz w:val="28"/>
          <w:szCs w:val="28"/>
        </w:rPr>
        <w:t xml:space="preserve"> технологий производства пиротехнических и взрывчатых материалов.</w:t>
      </w:r>
    </w:p>
    <w:p w:rsidR="0040599B" w:rsidRPr="00A66665" w:rsidRDefault="0040599B" w:rsidP="00DC6AE6">
      <w:pPr>
        <w:numPr>
          <w:ilvl w:val="0"/>
          <w:numId w:val="11"/>
        </w:numPr>
        <w:ind w:left="0" w:firstLine="0"/>
        <w:jc w:val="both"/>
        <w:outlineLvl w:val="0"/>
        <w:rPr>
          <w:sz w:val="28"/>
          <w:szCs w:val="28"/>
        </w:rPr>
      </w:pPr>
      <w:r w:rsidRPr="00A66665">
        <w:rPr>
          <w:sz w:val="28"/>
          <w:szCs w:val="28"/>
        </w:rPr>
        <w:t>Горение и тушение металлов.</w:t>
      </w:r>
    </w:p>
    <w:p w:rsidR="0040599B" w:rsidRPr="00A66665" w:rsidRDefault="007B3830" w:rsidP="00C310AC">
      <w:pPr>
        <w:pStyle w:val="a3"/>
        <w:shd w:val="clear" w:color="auto" w:fill="FFFFFF"/>
        <w:tabs>
          <w:tab w:val="left" w:pos="0"/>
        </w:tabs>
        <w:ind w:right="80" w:firstLine="709"/>
        <w:rPr>
          <w:szCs w:val="28"/>
        </w:rPr>
      </w:pPr>
      <w:r w:rsidRPr="00A66665">
        <w:rPr>
          <w:szCs w:val="28"/>
        </w:rPr>
        <w:t>3</w:t>
      </w:r>
      <w:r w:rsidR="00DA02F1" w:rsidRPr="00A66665">
        <w:rPr>
          <w:szCs w:val="28"/>
        </w:rPr>
        <w:t xml:space="preserve">. </w:t>
      </w:r>
      <w:r w:rsidR="0040599B" w:rsidRPr="00A66665">
        <w:rPr>
          <w:szCs w:val="28"/>
        </w:rPr>
        <w:t>Современные научно-технические достижения в области разработки систем противопожарной защиты объектов, транспортных средств, технологических  систем и средств пожарной безопасности и спасения людей</w:t>
      </w:r>
      <w:r w:rsidR="00523C27" w:rsidRPr="00A66665">
        <w:rPr>
          <w:szCs w:val="28"/>
        </w:rPr>
        <w:t xml:space="preserve">, систем обеспечения </w:t>
      </w:r>
      <w:proofErr w:type="spellStart"/>
      <w:r w:rsidR="00523C27" w:rsidRPr="00A66665">
        <w:rPr>
          <w:szCs w:val="28"/>
        </w:rPr>
        <w:t>пожаровзрывобезопасности</w:t>
      </w:r>
      <w:proofErr w:type="spellEnd"/>
      <w:r w:rsidR="00523C27" w:rsidRPr="00A66665">
        <w:rPr>
          <w:szCs w:val="28"/>
        </w:rPr>
        <w:t xml:space="preserve"> таких отраслей промышленности как атомная, химическая, авиационная, судостроительная, космическая, ядерно-оружейного комплекса</w:t>
      </w:r>
      <w:r w:rsidR="0040599B" w:rsidRPr="00A66665">
        <w:rPr>
          <w:szCs w:val="28"/>
        </w:rPr>
        <w:t>:</w:t>
      </w:r>
    </w:p>
    <w:p w:rsidR="0040599B" w:rsidRPr="00A66665" w:rsidRDefault="0040599B" w:rsidP="00C310AC">
      <w:pPr>
        <w:pStyle w:val="31"/>
        <w:numPr>
          <w:ilvl w:val="0"/>
          <w:numId w:val="12"/>
        </w:numPr>
        <w:tabs>
          <w:tab w:val="left" w:pos="998"/>
          <w:tab w:val="left" w:pos="1134"/>
        </w:tabs>
        <w:spacing w:before="0" w:line="240" w:lineRule="auto"/>
        <w:ind w:left="0" w:firstLine="0"/>
        <w:jc w:val="both"/>
      </w:pPr>
      <w:r w:rsidRPr="00A66665">
        <w:t>Огнестойкость, огнезащита строительных конструкций и материалов.</w:t>
      </w:r>
    </w:p>
    <w:p w:rsidR="00AE673F" w:rsidRPr="00A66665" w:rsidRDefault="0040599B" w:rsidP="00C310AC">
      <w:pPr>
        <w:pStyle w:val="31"/>
        <w:numPr>
          <w:ilvl w:val="0"/>
          <w:numId w:val="12"/>
        </w:numPr>
        <w:tabs>
          <w:tab w:val="left" w:pos="984"/>
          <w:tab w:val="left" w:pos="1134"/>
        </w:tabs>
        <w:spacing w:before="0" w:line="240" w:lineRule="auto"/>
        <w:ind w:left="0" w:firstLine="0"/>
        <w:jc w:val="both"/>
      </w:pPr>
      <w:r w:rsidRPr="00A66665">
        <w:t>Пожарная безопасность электро</w:t>
      </w:r>
      <w:r w:rsidR="00AE673F" w:rsidRPr="00A66665">
        <w:t>установок и объектов электроэнергетики.</w:t>
      </w:r>
    </w:p>
    <w:p w:rsidR="0040599B" w:rsidRPr="00A66665" w:rsidRDefault="0040599B" w:rsidP="00C310AC">
      <w:pPr>
        <w:pStyle w:val="31"/>
        <w:numPr>
          <w:ilvl w:val="0"/>
          <w:numId w:val="12"/>
        </w:numPr>
        <w:tabs>
          <w:tab w:val="left" w:pos="984"/>
          <w:tab w:val="left" w:pos="1134"/>
        </w:tabs>
        <w:spacing w:before="0" w:line="240" w:lineRule="auto"/>
        <w:ind w:left="0" w:firstLine="0"/>
        <w:jc w:val="both"/>
      </w:pPr>
      <w:r w:rsidRPr="00A66665">
        <w:t>Пожарная и промышленная безопасность технологических процессов и транспортных систем.</w:t>
      </w:r>
    </w:p>
    <w:p w:rsidR="00523C27" w:rsidRPr="00A66665" w:rsidRDefault="00523C27" w:rsidP="00C310AC">
      <w:pPr>
        <w:pStyle w:val="a3"/>
        <w:numPr>
          <w:ilvl w:val="0"/>
          <w:numId w:val="12"/>
        </w:numPr>
        <w:tabs>
          <w:tab w:val="left" w:pos="740"/>
        </w:tabs>
        <w:ind w:left="0" w:right="20" w:firstLine="0"/>
        <w:rPr>
          <w:szCs w:val="28"/>
        </w:rPr>
      </w:pPr>
      <w:r w:rsidRPr="00A66665">
        <w:rPr>
          <w:szCs w:val="28"/>
        </w:rPr>
        <w:t>Роботизированные комплексы и системы для противопожарной защиты и ликвидации последствий пожаров и взрывов на объек</w:t>
      </w:r>
      <w:r w:rsidR="00FB3C20" w:rsidRPr="00A66665">
        <w:rPr>
          <w:szCs w:val="28"/>
        </w:rPr>
        <w:t>тах со взрывчатыми материалами.</w:t>
      </w:r>
    </w:p>
    <w:p w:rsidR="0040599B" w:rsidRPr="00A66665" w:rsidRDefault="00273F1F" w:rsidP="00DC6AE6">
      <w:pPr>
        <w:pStyle w:val="a3"/>
        <w:numPr>
          <w:ilvl w:val="0"/>
          <w:numId w:val="12"/>
        </w:numPr>
        <w:shd w:val="clear" w:color="auto" w:fill="FFFFFF"/>
        <w:tabs>
          <w:tab w:val="left" w:pos="740"/>
        </w:tabs>
        <w:ind w:left="0" w:right="80" w:firstLine="0"/>
        <w:rPr>
          <w:szCs w:val="28"/>
        </w:rPr>
      </w:pPr>
      <w:r w:rsidRPr="00A66665">
        <w:rPr>
          <w:szCs w:val="28"/>
        </w:rPr>
        <w:t>Совершенствование технологии обнаружения пожара</w:t>
      </w:r>
      <w:r w:rsidR="00FB3C20" w:rsidRPr="00A66665">
        <w:rPr>
          <w:szCs w:val="28"/>
        </w:rPr>
        <w:t>.</w:t>
      </w:r>
    </w:p>
    <w:p w:rsidR="0040599B" w:rsidRPr="00A66665" w:rsidRDefault="00273F1F" w:rsidP="00DC6AE6">
      <w:pPr>
        <w:numPr>
          <w:ilvl w:val="0"/>
          <w:numId w:val="18"/>
        </w:numPr>
        <w:ind w:left="0" w:firstLine="710"/>
        <w:jc w:val="both"/>
        <w:rPr>
          <w:b/>
          <w:sz w:val="28"/>
          <w:szCs w:val="28"/>
        </w:rPr>
      </w:pPr>
      <w:r w:rsidRPr="00A66665">
        <w:rPr>
          <w:sz w:val="28"/>
          <w:szCs w:val="28"/>
        </w:rPr>
        <w:t>Проблемные вопросы развития системы технического регулирования в области пожарной безопасности, совершенствования системы стандартизации и сертификации материалов и технологий.</w:t>
      </w:r>
    </w:p>
    <w:p w:rsidR="00DC6AE6" w:rsidRPr="00A66665" w:rsidRDefault="00DC6AE6" w:rsidP="00DC6AE6">
      <w:pPr>
        <w:pStyle w:val="af3"/>
        <w:shd w:val="clear" w:color="auto" w:fill="FFFFFF"/>
        <w:spacing w:before="0" w:beforeAutospacing="0" w:after="0" w:afterAutospacing="0"/>
        <w:jc w:val="both"/>
        <w:rPr>
          <w:rStyle w:val="large"/>
          <w:b/>
          <w:color w:val="111111"/>
          <w:sz w:val="28"/>
          <w:szCs w:val="28"/>
        </w:rPr>
      </w:pPr>
    </w:p>
    <w:p w:rsidR="00FB3C20" w:rsidRPr="00A66665" w:rsidRDefault="00AF7ECF" w:rsidP="00DC6AE6">
      <w:pPr>
        <w:pStyle w:val="af3"/>
        <w:shd w:val="clear" w:color="auto" w:fill="FFFFFF"/>
        <w:spacing w:before="0" w:beforeAutospacing="0" w:after="0" w:afterAutospacing="0"/>
        <w:jc w:val="both"/>
        <w:rPr>
          <w:rStyle w:val="large"/>
          <w:b/>
          <w:color w:val="111111"/>
          <w:sz w:val="28"/>
          <w:szCs w:val="28"/>
        </w:rPr>
      </w:pPr>
      <w:r w:rsidRPr="00A66665">
        <w:rPr>
          <w:rStyle w:val="large"/>
          <w:b/>
          <w:color w:val="111111"/>
          <w:sz w:val="28"/>
          <w:szCs w:val="28"/>
        </w:rPr>
        <w:t>Формы участия</w:t>
      </w:r>
    </w:p>
    <w:p w:rsidR="00AF7ECF" w:rsidRPr="00A66665" w:rsidRDefault="00273F1F" w:rsidP="00DC6AE6">
      <w:pPr>
        <w:pStyle w:val="af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11111"/>
          <w:sz w:val="28"/>
          <w:szCs w:val="28"/>
        </w:rPr>
      </w:pPr>
      <w:r w:rsidRPr="00A66665">
        <w:rPr>
          <w:color w:val="111111"/>
          <w:sz w:val="28"/>
          <w:szCs w:val="28"/>
        </w:rPr>
        <w:t>Очное у</w:t>
      </w:r>
      <w:r w:rsidR="00AF7ECF" w:rsidRPr="00A66665">
        <w:rPr>
          <w:color w:val="111111"/>
          <w:sz w:val="28"/>
          <w:szCs w:val="28"/>
        </w:rPr>
        <w:t>частие с устными докладами</w:t>
      </w:r>
      <w:r w:rsidR="00CE44BB">
        <w:rPr>
          <w:color w:val="111111"/>
          <w:sz w:val="28"/>
          <w:szCs w:val="28"/>
        </w:rPr>
        <w:t xml:space="preserve"> с </w:t>
      </w:r>
      <w:r w:rsidR="00CE44BB" w:rsidRPr="00CE44BB">
        <w:rPr>
          <w:sz w:val="28"/>
          <w:szCs w:val="28"/>
        </w:rPr>
        <w:t>применением дистанционных образовательных технологий</w:t>
      </w:r>
      <w:r w:rsidR="00CE44BB">
        <w:rPr>
          <w:color w:val="111111"/>
          <w:sz w:val="28"/>
          <w:szCs w:val="28"/>
        </w:rPr>
        <w:t>.</w:t>
      </w:r>
      <w:r w:rsidR="00AF7ECF" w:rsidRPr="00A66665">
        <w:rPr>
          <w:color w:val="111111"/>
          <w:sz w:val="28"/>
          <w:szCs w:val="28"/>
        </w:rPr>
        <w:t xml:space="preserve"> Презентации для мультимедийного проектора должны быть изгот</w:t>
      </w:r>
      <w:r w:rsidR="00FB3C20" w:rsidRPr="00A66665">
        <w:rPr>
          <w:color w:val="111111"/>
          <w:sz w:val="28"/>
          <w:szCs w:val="28"/>
        </w:rPr>
        <w:t>о</w:t>
      </w:r>
      <w:r w:rsidR="00AF7ECF" w:rsidRPr="00A66665">
        <w:rPr>
          <w:color w:val="111111"/>
          <w:sz w:val="28"/>
          <w:szCs w:val="28"/>
        </w:rPr>
        <w:t xml:space="preserve">влены в программе </w:t>
      </w:r>
      <w:proofErr w:type="spellStart"/>
      <w:r w:rsidR="00AF7ECF" w:rsidRPr="00A66665">
        <w:rPr>
          <w:color w:val="111111"/>
          <w:sz w:val="28"/>
          <w:szCs w:val="28"/>
        </w:rPr>
        <w:t>PowerPoint</w:t>
      </w:r>
      <w:proofErr w:type="spellEnd"/>
      <w:r w:rsidR="00AF7ECF" w:rsidRPr="00A66665">
        <w:rPr>
          <w:color w:val="111111"/>
          <w:sz w:val="28"/>
          <w:szCs w:val="28"/>
        </w:rPr>
        <w:t>.</w:t>
      </w:r>
    </w:p>
    <w:p w:rsidR="00AF7ECF" w:rsidRPr="00A66665" w:rsidRDefault="00AF7ECF" w:rsidP="00DC6AE6">
      <w:pPr>
        <w:numPr>
          <w:ilvl w:val="0"/>
          <w:numId w:val="14"/>
        </w:numPr>
        <w:shd w:val="clear" w:color="auto" w:fill="FFFFFF"/>
        <w:ind w:left="0" w:firstLine="0"/>
        <w:jc w:val="both"/>
        <w:rPr>
          <w:color w:val="111111"/>
          <w:sz w:val="28"/>
          <w:szCs w:val="28"/>
        </w:rPr>
      </w:pPr>
      <w:r w:rsidRPr="00A66665">
        <w:rPr>
          <w:color w:val="111111"/>
          <w:sz w:val="28"/>
          <w:szCs w:val="28"/>
        </w:rPr>
        <w:t xml:space="preserve">Участие </w:t>
      </w:r>
      <w:r w:rsidR="00C310AC" w:rsidRPr="00A66665">
        <w:rPr>
          <w:color w:val="111111"/>
          <w:sz w:val="28"/>
          <w:szCs w:val="28"/>
        </w:rPr>
        <w:t xml:space="preserve"> </w:t>
      </w:r>
      <w:r w:rsidRPr="00A66665">
        <w:rPr>
          <w:color w:val="111111"/>
          <w:sz w:val="28"/>
          <w:szCs w:val="28"/>
        </w:rPr>
        <w:t>со стендовыми докладами: продолжительность стендовой сессии — 1 час. Размер постера — 80</w:t>
      </w:r>
      <w:r w:rsidR="00DC6AE6" w:rsidRPr="00A66665">
        <w:rPr>
          <w:color w:val="111111"/>
          <w:sz w:val="28"/>
          <w:szCs w:val="28"/>
        </w:rPr>
        <w:t>×</w:t>
      </w:r>
      <w:r w:rsidRPr="00A66665">
        <w:rPr>
          <w:color w:val="111111"/>
          <w:sz w:val="28"/>
          <w:szCs w:val="28"/>
        </w:rPr>
        <w:t>90 см.</w:t>
      </w:r>
    </w:p>
    <w:p w:rsidR="00273F1F" w:rsidRPr="00A66665" w:rsidRDefault="00273F1F" w:rsidP="00DC6AE6">
      <w:pPr>
        <w:numPr>
          <w:ilvl w:val="0"/>
          <w:numId w:val="14"/>
        </w:numPr>
        <w:shd w:val="clear" w:color="auto" w:fill="FFFFFF"/>
        <w:ind w:left="0" w:firstLine="0"/>
        <w:jc w:val="both"/>
        <w:rPr>
          <w:color w:val="111111"/>
          <w:sz w:val="28"/>
          <w:szCs w:val="28"/>
        </w:rPr>
      </w:pPr>
      <w:r w:rsidRPr="00A66665">
        <w:rPr>
          <w:color w:val="111111"/>
          <w:sz w:val="28"/>
          <w:szCs w:val="28"/>
        </w:rPr>
        <w:t>Заочное участие с публикацией тезисов доклада в сборнике материалов.</w:t>
      </w:r>
    </w:p>
    <w:p w:rsidR="00AF7ECF" w:rsidRDefault="00AF7ECF" w:rsidP="00DC6AE6">
      <w:pPr>
        <w:ind w:left="708"/>
        <w:jc w:val="both"/>
        <w:rPr>
          <w:sz w:val="28"/>
          <w:szCs w:val="28"/>
        </w:rPr>
      </w:pPr>
    </w:p>
    <w:p w:rsidR="00CE44BB" w:rsidRPr="00A66665" w:rsidRDefault="00CE44BB" w:rsidP="00DC6AE6">
      <w:pPr>
        <w:ind w:left="708"/>
        <w:jc w:val="both"/>
        <w:rPr>
          <w:sz w:val="28"/>
          <w:szCs w:val="28"/>
        </w:rPr>
      </w:pPr>
    </w:p>
    <w:p w:rsidR="005B7E5D" w:rsidRPr="00CE44BB" w:rsidRDefault="005B7E5D" w:rsidP="00DC6AE6">
      <w:pPr>
        <w:ind w:firstLine="708"/>
        <w:jc w:val="both"/>
        <w:rPr>
          <w:sz w:val="28"/>
          <w:szCs w:val="28"/>
        </w:rPr>
      </w:pPr>
      <w:r w:rsidRPr="00CE44BB">
        <w:rPr>
          <w:sz w:val="28"/>
          <w:szCs w:val="28"/>
        </w:rPr>
        <w:t>По итогам конференции будет издан сборник материалов</w:t>
      </w:r>
      <w:r w:rsidR="00253FE2" w:rsidRPr="00CE44BB">
        <w:rPr>
          <w:sz w:val="28"/>
          <w:szCs w:val="28"/>
        </w:rPr>
        <w:t>.</w:t>
      </w:r>
      <w:r w:rsidR="00C310AC" w:rsidRPr="00CE44BB">
        <w:rPr>
          <w:sz w:val="28"/>
          <w:szCs w:val="28"/>
        </w:rPr>
        <w:t xml:space="preserve"> </w:t>
      </w:r>
      <w:r w:rsidRPr="00CE44BB">
        <w:rPr>
          <w:sz w:val="28"/>
          <w:szCs w:val="28"/>
        </w:rPr>
        <w:t>Материалы конференции будут размещены в базе данных Российского индекса научного цитирования (РИНЦ) Научной электронной библиотеки eLIBRARY.RU.</w:t>
      </w:r>
    </w:p>
    <w:p w:rsidR="00C72012" w:rsidRPr="00CE44BB" w:rsidRDefault="00CE44BB" w:rsidP="00CE44B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E44BB">
        <w:rPr>
          <w:sz w:val="28"/>
          <w:szCs w:val="28"/>
        </w:rPr>
        <w:t>Каждому участнику конференции сборник будет выслан в электронном виде на указанный при регистрации адрес.</w:t>
      </w:r>
    </w:p>
    <w:p w:rsidR="00C72012" w:rsidRPr="00A66665" w:rsidRDefault="00C72012" w:rsidP="00DC6AE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10F01" w:rsidRPr="00A66665" w:rsidRDefault="00910F01" w:rsidP="00DC6AE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66665">
        <w:rPr>
          <w:b/>
          <w:bCs/>
          <w:sz w:val="28"/>
          <w:szCs w:val="28"/>
        </w:rPr>
        <w:t>Условия участия</w:t>
      </w:r>
    </w:p>
    <w:p w:rsidR="00910F01" w:rsidRPr="00A66665" w:rsidRDefault="00910F01" w:rsidP="00DC6A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C16692" w:rsidRPr="00A66665" w:rsidRDefault="00910F01" w:rsidP="00DC6AE6">
      <w:pPr>
        <w:ind w:firstLine="708"/>
        <w:jc w:val="both"/>
        <w:rPr>
          <w:b/>
          <w:sz w:val="28"/>
          <w:szCs w:val="28"/>
        </w:rPr>
      </w:pPr>
      <w:r w:rsidRPr="00A66665">
        <w:rPr>
          <w:sz w:val="28"/>
          <w:szCs w:val="28"/>
        </w:rPr>
        <w:t>З</w:t>
      </w:r>
      <w:r w:rsidR="005B7E5D" w:rsidRPr="00A66665">
        <w:rPr>
          <w:sz w:val="28"/>
          <w:szCs w:val="28"/>
        </w:rPr>
        <w:t xml:space="preserve">аявку на участие в конференции </w:t>
      </w:r>
      <w:r w:rsidR="00C16692" w:rsidRPr="00A66665">
        <w:rPr>
          <w:sz w:val="28"/>
          <w:szCs w:val="28"/>
        </w:rPr>
        <w:t>(Приложение 1) в электронном виде</w:t>
      </w:r>
      <w:r w:rsidR="00210F9F" w:rsidRPr="00A66665">
        <w:rPr>
          <w:sz w:val="28"/>
          <w:szCs w:val="28"/>
        </w:rPr>
        <w:t xml:space="preserve"> и материалы для публикации в объёме не менее 3</w:t>
      </w:r>
      <w:r w:rsidR="00CE44BB">
        <w:rPr>
          <w:sz w:val="28"/>
          <w:szCs w:val="28"/>
        </w:rPr>
        <w:t>-х</w:t>
      </w:r>
      <w:r w:rsidR="00210F9F" w:rsidRPr="00A66665">
        <w:rPr>
          <w:sz w:val="28"/>
          <w:szCs w:val="28"/>
        </w:rPr>
        <w:t xml:space="preserve"> полных страниц текста</w:t>
      </w:r>
      <w:r w:rsidR="00796720" w:rsidRPr="00A66665">
        <w:rPr>
          <w:sz w:val="28"/>
          <w:szCs w:val="28"/>
        </w:rPr>
        <w:t xml:space="preserve"> </w:t>
      </w:r>
      <w:r w:rsidR="00210F9F" w:rsidRPr="00A66665">
        <w:rPr>
          <w:sz w:val="28"/>
          <w:szCs w:val="28"/>
        </w:rPr>
        <w:t>(Приложение 2)</w:t>
      </w:r>
      <w:r w:rsidR="00C310AC" w:rsidRPr="00A66665">
        <w:rPr>
          <w:sz w:val="28"/>
          <w:szCs w:val="28"/>
        </w:rPr>
        <w:t xml:space="preserve"> </w:t>
      </w:r>
      <w:r w:rsidR="005B7E5D" w:rsidRPr="00A66665">
        <w:rPr>
          <w:sz w:val="28"/>
          <w:szCs w:val="28"/>
        </w:rPr>
        <w:t xml:space="preserve">следует отправить </w:t>
      </w:r>
      <w:r w:rsidR="005B7E5D" w:rsidRPr="00A66665">
        <w:rPr>
          <w:b/>
          <w:sz w:val="28"/>
          <w:szCs w:val="28"/>
        </w:rPr>
        <w:t xml:space="preserve">до </w:t>
      </w:r>
      <w:r w:rsidR="00A66665">
        <w:rPr>
          <w:b/>
          <w:sz w:val="28"/>
          <w:szCs w:val="28"/>
        </w:rPr>
        <w:t xml:space="preserve">30 </w:t>
      </w:r>
      <w:r w:rsidR="000063ED">
        <w:rPr>
          <w:b/>
          <w:sz w:val="28"/>
          <w:szCs w:val="28"/>
        </w:rPr>
        <w:t>сентября</w:t>
      </w:r>
      <w:r w:rsidR="00A66665">
        <w:rPr>
          <w:b/>
          <w:sz w:val="28"/>
          <w:szCs w:val="28"/>
        </w:rPr>
        <w:t xml:space="preserve"> 2020 г.</w:t>
      </w:r>
      <w:r w:rsidR="005B7E5D" w:rsidRPr="00A66665">
        <w:rPr>
          <w:b/>
          <w:sz w:val="28"/>
          <w:szCs w:val="28"/>
        </w:rPr>
        <w:t xml:space="preserve"> </w:t>
      </w:r>
      <w:r w:rsidR="00C16692" w:rsidRPr="00A66665">
        <w:rPr>
          <w:sz w:val="28"/>
          <w:szCs w:val="28"/>
        </w:rPr>
        <w:t xml:space="preserve">по адресу: </w:t>
      </w:r>
      <w:hyperlink r:id="rId7" w:history="1">
        <w:r w:rsidR="000063ED" w:rsidRPr="000063ED">
          <w:rPr>
            <w:rStyle w:val="af2"/>
            <w:b/>
            <w:color w:val="auto"/>
            <w:sz w:val="28"/>
            <w:szCs w:val="28"/>
            <w:u w:val="none"/>
            <w:lang w:val="en-US"/>
          </w:rPr>
          <w:t>niounkgpn</w:t>
        </w:r>
        <w:r w:rsidR="000063ED" w:rsidRPr="000063ED">
          <w:rPr>
            <w:rStyle w:val="af2"/>
            <w:b/>
            <w:color w:val="auto"/>
            <w:sz w:val="28"/>
            <w:szCs w:val="28"/>
            <w:u w:val="none"/>
          </w:rPr>
          <w:t>@</w:t>
        </w:r>
        <w:r w:rsidR="000063ED" w:rsidRPr="000063ED">
          <w:rPr>
            <w:rStyle w:val="af2"/>
            <w:b/>
            <w:color w:val="auto"/>
            <w:sz w:val="28"/>
            <w:szCs w:val="28"/>
            <w:u w:val="none"/>
            <w:lang w:val="en-US"/>
          </w:rPr>
          <w:t>mail</w:t>
        </w:r>
        <w:r w:rsidR="000063ED" w:rsidRPr="000063ED">
          <w:rPr>
            <w:rStyle w:val="af2"/>
            <w:b/>
            <w:color w:val="auto"/>
            <w:sz w:val="28"/>
            <w:szCs w:val="28"/>
            <w:u w:val="none"/>
          </w:rPr>
          <w:t>.</w:t>
        </w:r>
        <w:r w:rsidR="000063ED" w:rsidRPr="000063ED">
          <w:rPr>
            <w:rStyle w:val="af2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0063ED" w:rsidRPr="000063ED">
        <w:rPr>
          <w:sz w:val="28"/>
          <w:szCs w:val="28"/>
        </w:rPr>
        <w:t xml:space="preserve">                             </w:t>
      </w:r>
      <w:r w:rsidR="00C16692" w:rsidRPr="00A66665">
        <w:rPr>
          <w:b/>
          <w:sz w:val="28"/>
          <w:szCs w:val="28"/>
        </w:rPr>
        <w:t>с пометкой «</w:t>
      </w:r>
      <w:r w:rsidR="00A66665">
        <w:rPr>
          <w:b/>
          <w:sz w:val="28"/>
          <w:szCs w:val="28"/>
        </w:rPr>
        <w:t>К</w:t>
      </w:r>
      <w:r w:rsidR="00C16692" w:rsidRPr="00A66665">
        <w:rPr>
          <w:b/>
          <w:sz w:val="28"/>
          <w:szCs w:val="28"/>
        </w:rPr>
        <w:t>онференция».</w:t>
      </w:r>
    </w:p>
    <w:p w:rsidR="006F2CF2" w:rsidRDefault="00CE44BB" w:rsidP="0046230C">
      <w:pPr>
        <w:ind w:firstLine="708"/>
        <w:jc w:val="both"/>
        <w:rPr>
          <w:sz w:val="28"/>
          <w:szCs w:val="28"/>
        </w:rPr>
      </w:pPr>
      <w:r w:rsidRPr="0046230C">
        <w:rPr>
          <w:sz w:val="28"/>
          <w:szCs w:val="28"/>
        </w:rPr>
        <w:sym w:font="Symbol" w:char="F02D"/>
      </w:r>
      <w:r w:rsidRPr="0046230C">
        <w:rPr>
          <w:sz w:val="28"/>
          <w:szCs w:val="28"/>
        </w:rPr>
        <w:t xml:space="preserve"> Все статьи проходят рецензирование (экспертную оценку). За достоверность указанных в статье сведений юридическую и иную ответственность несут авторы. Статья публикуется в авторской редакции, поэтому она должна быть тщательно подготовлена. </w:t>
      </w:r>
    </w:p>
    <w:p w:rsidR="006F2CF2" w:rsidRDefault="00CE44BB" w:rsidP="0046230C">
      <w:pPr>
        <w:ind w:firstLine="708"/>
        <w:jc w:val="both"/>
        <w:rPr>
          <w:sz w:val="28"/>
          <w:szCs w:val="28"/>
        </w:rPr>
      </w:pPr>
      <w:r w:rsidRPr="0046230C">
        <w:rPr>
          <w:sz w:val="28"/>
          <w:szCs w:val="28"/>
        </w:rPr>
        <w:sym w:font="Symbol" w:char="F02D"/>
      </w:r>
      <w:r w:rsidRPr="0046230C">
        <w:rPr>
          <w:sz w:val="28"/>
          <w:szCs w:val="28"/>
        </w:rPr>
        <w:t xml:space="preserve"> Статьи проходят проверку на наличие заимствований (плагиат) в системе https://www.antiplagiat.ru/. В статье должно быть не менее 70% оригинального текста. Увеличение оригинальности текста с помощью технических и иных недобросовестных методов влечет к исключению публикации. </w:t>
      </w:r>
    </w:p>
    <w:p w:rsidR="005B7E5D" w:rsidRPr="0046230C" w:rsidRDefault="00CE44BB" w:rsidP="0046230C">
      <w:pPr>
        <w:ind w:firstLine="708"/>
        <w:jc w:val="both"/>
        <w:rPr>
          <w:sz w:val="28"/>
          <w:szCs w:val="28"/>
        </w:rPr>
      </w:pPr>
      <w:r w:rsidRPr="0046230C">
        <w:rPr>
          <w:sz w:val="28"/>
          <w:szCs w:val="28"/>
        </w:rPr>
        <w:sym w:font="Symbol" w:char="F02D"/>
      </w:r>
      <w:r w:rsidRPr="0046230C">
        <w:rPr>
          <w:sz w:val="28"/>
          <w:szCs w:val="28"/>
        </w:rPr>
        <w:t xml:space="preserve"> Организационный взнос за участие в конференции не взимается.</w:t>
      </w:r>
    </w:p>
    <w:p w:rsidR="00DA02F1" w:rsidRPr="00A66665" w:rsidRDefault="00DA02F1" w:rsidP="00462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F60" w:rsidRPr="00A66665" w:rsidRDefault="007D1F60" w:rsidP="00DC6AE6">
      <w:pPr>
        <w:jc w:val="center"/>
        <w:rPr>
          <w:b/>
          <w:sz w:val="28"/>
          <w:szCs w:val="28"/>
          <w:highlight w:val="yellow"/>
        </w:rPr>
      </w:pPr>
    </w:p>
    <w:p w:rsidR="00490C7A" w:rsidRPr="00A66665" w:rsidRDefault="00490C7A" w:rsidP="00490C7A">
      <w:pPr>
        <w:jc w:val="both"/>
        <w:rPr>
          <w:b/>
          <w:sz w:val="28"/>
          <w:szCs w:val="28"/>
        </w:rPr>
      </w:pPr>
      <w:r w:rsidRPr="00A66665">
        <w:rPr>
          <w:b/>
          <w:sz w:val="28"/>
          <w:szCs w:val="28"/>
        </w:rPr>
        <w:t>Адрес и контактные телефоны:</w:t>
      </w:r>
    </w:p>
    <w:p w:rsidR="00490C7A" w:rsidRDefault="00490C7A" w:rsidP="00490C7A">
      <w:pPr>
        <w:jc w:val="both"/>
        <w:rPr>
          <w:sz w:val="28"/>
          <w:szCs w:val="28"/>
        </w:rPr>
      </w:pPr>
      <w:r w:rsidRPr="00A66665">
        <w:rPr>
          <w:sz w:val="28"/>
          <w:szCs w:val="28"/>
        </w:rPr>
        <w:t>15304</w:t>
      </w:r>
      <w:r w:rsidR="00080036">
        <w:rPr>
          <w:sz w:val="28"/>
          <w:szCs w:val="28"/>
        </w:rPr>
        <w:t>0</w:t>
      </w:r>
      <w:r w:rsidRPr="00A66665">
        <w:rPr>
          <w:sz w:val="28"/>
          <w:szCs w:val="28"/>
        </w:rPr>
        <w:t xml:space="preserve"> г. Иваново, пр. Строителей, 33 ФГБОУ ВО Ивановская пожарно-спасательная академия ГПС МЧС России</w:t>
      </w:r>
    </w:p>
    <w:p w:rsidR="00A66665" w:rsidRPr="00A66665" w:rsidRDefault="00A66665" w:rsidP="00490C7A">
      <w:pPr>
        <w:jc w:val="both"/>
        <w:rPr>
          <w:sz w:val="28"/>
          <w:szCs w:val="28"/>
        </w:rPr>
      </w:pPr>
      <w:r w:rsidRPr="00A66665">
        <w:rPr>
          <w:sz w:val="28"/>
          <w:szCs w:val="28"/>
        </w:rPr>
        <w:t xml:space="preserve">+7(910)991-87-04 – Салихова Аниса </w:t>
      </w:r>
      <w:proofErr w:type="spellStart"/>
      <w:r w:rsidRPr="00A66665">
        <w:rPr>
          <w:sz w:val="28"/>
          <w:szCs w:val="28"/>
        </w:rPr>
        <w:t>Хамидовна</w:t>
      </w:r>
      <w:proofErr w:type="spellEnd"/>
      <w:r w:rsidRPr="00A66665">
        <w:rPr>
          <w:sz w:val="28"/>
          <w:szCs w:val="28"/>
        </w:rPr>
        <w:t xml:space="preserve"> (</w:t>
      </w:r>
      <w:proofErr w:type="spellStart"/>
      <w:r w:rsidRPr="00A66665">
        <w:rPr>
          <w:sz w:val="28"/>
          <w:szCs w:val="28"/>
        </w:rPr>
        <w:t>Viber,WhatsApp</w:t>
      </w:r>
      <w:proofErr w:type="spellEnd"/>
      <w:r w:rsidRPr="00A66665">
        <w:rPr>
          <w:sz w:val="28"/>
          <w:szCs w:val="28"/>
        </w:rPr>
        <w:t>)</w:t>
      </w:r>
    </w:p>
    <w:p w:rsidR="00D94824" w:rsidRPr="00A66665" w:rsidRDefault="00D94824" w:rsidP="00490C7A">
      <w:pPr>
        <w:jc w:val="both"/>
        <w:rPr>
          <w:sz w:val="28"/>
          <w:szCs w:val="28"/>
        </w:rPr>
      </w:pPr>
      <w:r w:rsidRPr="00A66665">
        <w:rPr>
          <w:sz w:val="28"/>
          <w:szCs w:val="28"/>
        </w:rPr>
        <w:t>+7(905)1555072 – Бубнов Владимир Борисович</w:t>
      </w:r>
    </w:p>
    <w:p w:rsidR="00C72012" w:rsidRPr="00A66665" w:rsidRDefault="00C72012" w:rsidP="00490C7A">
      <w:pPr>
        <w:jc w:val="both"/>
        <w:rPr>
          <w:sz w:val="28"/>
          <w:szCs w:val="28"/>
        </w:rPr>
      </w:pPr>
      <w:r w:rsidRPr="00A66665">
        <w:rPr>
          <w:sz w:val="28"/>
          <w:szCs w:val="28"/>
        </w:rPr>
        <w:t xml:space="preserve">+7(910)668-00-38 – </w:t>
      </w:r>
      <w:proofErr w:type="spellStart"/>
      <w:r w:rsidRPr="00A66665">
        <w:rPr>
          <w:sz w:val="28"/>
          <w:szCs w:val="28"/>
        </w:rPr>
        <w:t>Ульева</w:t>
      </w:r>
      <w:proofErr w:type="spellEnd"/>
      <w:r w:rsidRPr="00A66665">
        <w:rPr>
          <w:sz w:val="28"/>
          <w:szCs w:val="28"/>
        </w:rPr>
        <w:t xml:space="preserve"> Светлана Николаевна</w:t>
      </w:r>
      <w:r w:rsidR="00D94824" w:rsidRPr="00A66665">
        <w:rPr>
          <w:sz w:val="28"/>
          <w:szCs w:val="28"/>
        </w:rPr>
        <w:t xml:space="preserve"> </w:t>
      </w:r>
      <w:r w:rsidR="006F2CF2" w:rsidRPr="00A66665">
        <w:rPr>
          <w:sz w:val="28"/>
          <w:szCs w:val="28"/>
        </w:rPr>
        <w:t>(</w:t>
      </w:r>
      <w:proofErr w:type="spellStart"/>
      <w:r w:rsidR="006F2CF2" w:rsidRPr="00A66665">
        <w:rPr>
          <w:sz w:val="28"/>
          <w:szCs w:val="28"/>
        </w:rPr>
        <w:t>Viber,WhatsApp</w:t>
      </w:r>
      <w:proofErr w:type="spellEnd"/>
      <w:r w:rsidR="006F2CF2" w:rsidRPr="00A66665">
        <w:rPr>
          <w:sz w:val="28"/>
          <w:szCs w:val="28"/>
        </w:rPr>
        <w:t>)</w:t>
      </w:r>
    </w:p>
    <w:p w:rsidR="00DE086E" w:rsidRPr="00A66665" w:rsidRDefault="00DE086E" w:rsidP="009B20E4">
      <w:pPr>
        <w:rPr>
          <w:b/>
          <w:sz w:val="28"/>
          <w:szCs w:val="28"/>
        </w:rPr>
      </w:pPr>
    </w:p>
    <w:p w:rsidR="00DE086E" w:rsidRPr="00A66665" w:rsidRDefault="00DE086E" w:rsidP="00DC6AE6">
      <w:pPr>
        <w:jc w:val="center"/>
        <w:rPr>
          <w:b/>
          <w:sz w:val="28"/>
          <w:szCs w:val="28"/>
        </w:rPr>
      </w:pPr>
    </w:p>
    <w:p w:rsidR="005B7E5D" w:rsidRPr="001515DB" w:rsidRDefault="005B7E5D" w:rsidP="00DC6AE6">
      <w:pPr>
        <w:jc w:val="center"/>
        <w:rPr>
          <w:b/>
          <w:sz w:val="28"/>
          <w:szCs w:val="28"/>
        </w:rPr>
      </w:pPr>
      <w:r w:rsidRPr="001515DB">
        <w:rPr>
          <w:b/>
          <w:sz w:val="28"/>
          <w:szCs w:val="28"/>
        </w:rPr>
        <w:t>Ждём Вас на конференции</w:t>
      </w:r>
      <w:r w:rsidR="00365FEA">
        <w:rPr>
          <w:b/>
          <w:sz w:val="28"/>
          <w:szCs w:val="28"/>
        </w:rPr>
        <w:t>!</w:t>
      </w:r>
      <w:r w:rsidRPr="001515DB">
        <w:rPr>
          <w:b/>
          <w:sz w:val="28"/>
          <w:szCs w:val="28"/>
        </w:rPr>
        <w:t xml:space="preserve"> Будем искренне рады встреч</w:t>
      </w:r>
      <w:r>
        <w:rPr>
          <w:b/>
          <w:sz w:val="28"/>
          <w:szCs w:val="28"/>
        </w:rPr>
        <w:t>е</w:t>
      </w:r>
      <w:r w:rsidR="00365FEA">
        <w:rPr>
          <w:b/>
          <w:sz w:val="28"/>
          <w:szCs w:val="28"/>
        </w:rPr>
        <w:t xml:space="preserve"> с Вами!</w:t>
      </w:r>
    </w:p>
    <w:p w:rsidR="00C16692" w:rsidRDefault="005B7E5D" w:rsidP="00C166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16692">
        <w:rPr>
          <w:b/>
          <w:sz w:val="28"/>
          <w:szCs w:val="28"/>
        </w:rPr>
        <w:lastRenderedPageBreak/>
        <w:t>ПРИЛОЖЕНИЕ 1</w:t>
      </w:r>
    </w:p>
    <w:p w:rsidR="00C16692" w:rsidRDefault="00C16692" w:rsidP="00C16692">
      <w:pPr>
        <w:jc w:val="right"/>
        <w:rPr>
          <w:b/>
          <w:sz w:val="28"/>
          <w:szCs w:val="28"/>
        </w:rPr>
      </w:pPr>
    </w:p>
    <w:p w:rsidR="00C16692" w:rsidRDefault="00C16692" w:rsidP="00C16692">
      <w:pPr>
        <w:jc w:val="center"/>
        <w:rPr>
          <w:b/>
          <w:sz w:val="28"/>
          <w:szCs w:val="28"/>
        </w:rPr>
      </w:pPr>
      <w:r w:rsidRPr="001633F0">
        <w:rPr>
          <w:b/>
          <w:sz w:val="28"/>
          <w:szCs w:val="28"/>
        </w:rPr>
        <w:t xml:space="preserve">Регистрационная форма заявки </w:t>
      </w:r>
    </w:p>
    <w:p w:rsidR="006F2CF2" w:rsidRDefault="00C16692" w:rsidP="00C16692">
      <w:pPr>
        <w:jc w:val="center"/>
        <w:rPr>
          <w:b/>
          <w:color w:val="171717"/>
          <w:sz w:val="28"/>
          <w:szCs w:val="28"/>
        </w:rPr>
      </w:pPr>
      <w:r>
        <w:rPr>
          <w:b/>
          <w:sz w:val="28"/>
          <w:szCs w:val="28"/>
        </w:rPr>
        <w:t>для</w:t>
      </w:r>
      <w:r w:rsidRPr="001633F0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я</w:t>
      </w:r>
      <w:r w:rsidR="00DF6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DF6165">
        <w:rPr>
          <w:b/>
          <w:sz w:val="28"/>
          <w:szCs w:val="28"/>
        </w:rPr>
        <w:t xml:space="preserve"> </w:t>
      </w:r>
      <w:r w:rsidR="00A66665" w:rsidRPr="00A66665">
        <w:rPr>
          <w:b/>
          <w:sz w:val="28"/>
          <w:szCs w:val="28"/>
          <w:lang w:val="en-US"/>
        </w:rPr>
        <w:t>IV</w:t>
      </w:r>
      <w:r w:rsidR="00A66665" w:rsidRPr="00A66665">
        <w:rPr>
          <w:b/>
          <w:sz w:val="28"/>
          <w:szCs w:val="28"/>
        </w:rPr>
        <w:t xml:space="preserve"> Международной научно-практической конференции «Современные пожаробезопасные материалы и технологии»,</w:t>
      </w:r>
      <w:r w:rsidR="00A66665" w:rsidRPr="00A66665">
        <w:rPr>
          <w:b/>
          <w:color w:val="171717"/>
          <w:sz w:val="28"/>
          <w:szCs w:val="28"/>
        </w:rPr>
        <w:t xml:space="preserve"> </w:t>
      </w:r>
    </w:p>
    <w:p w:rsidR="00C16692" w:rsidRPr="00A66665" w:rsidRDefault="00A66665" w:rsidP="00C16692">
      <w:pPr>
        <w:jc w:val="center"/>
        <w:rPr>
          <w:b/>
          <w:sz w:val="28"/>
          <w:szCs w:val="28"/>
        </w:rPr>
      </w:pPr>
      <w:r w:rsidRPr="00A66665">
        <w:rPr>
          <w:b/>
          <w:bCs/>
          <w:sz w:val="28"/>
          <w:szCs w:val="28"/>
        </w:rPr>
        <w:t>посвященной 30-й годовщине МЧС России</w:t>
      </w:r>
    </w:p>
    <w:p w:rsidR="00C16692" w:rsidRDefault="00C16692" w:rsidP="00C16692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Организация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Структурное подразделение (кафедра, отдел, учебная группа, факультет, другое)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Ф.И.О. участника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Должность, уч. степень, уч. звание</w:t>
            </w:r>
          </w:p>
          <w:p w:rsidR="00C72012" w:rsidRPr="00C72012" w:rsidRDefault="00C72012" w:rsidP="00C72012">
            <w:r w:rsidRPr="00C72012">
              <w:t>или</w:t>
            </w:r>
          </w:p>
          <w:p w:rsidR="00C72012" w:rsidRPr="00C72012" w:rsidRDefault="00C72012" w:rsidP="00C72012">
            <w:r w:rsidRPr="00C72012">
              <w:t>Категория обучающегося (студент, курсант, аспирант, адъюнкт)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Возраст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Тема доклада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Тематика направления доклада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Контактный телефон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BC6BA9">
              <w:rPr>
                <w:lang w:val="en-US"/>
              </w:rPr>
              <w:t>e</w:t>
            </w:r>
            <w:r w:rsidRPr="00C72012">
              <w:t>-</w:t>
            </w:r>
            <w:r w:rsidRPr="00BC6BA9">
              <w:rPr>
                <w:lang w:val="en-US"/>
              </w:rPr>
              <w:t>mail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 xml:space="preserve">Планируемая форма участия (очная, заочная, стендовый доклад, </w:t>
            </w:r>
            <w:r w:rsidR="000063ED" w:rsidRPr="000063ED">
              <w:rPr>
                <w:szCs w:val="28"/>
                <w:lang w:val="en-US"/>
              </w:rPr>
              <w:t>on</w:t>
            </w:r>
            <w:r w:rsidR="000063ED" w:rsidRPr="000063ED">
              <w:rPr>
                <w:szCs w:val="28"/>
              </w:rPr>
              <w:t>-</w:t>
            </w:r>
            <w:r w:rsidR="000063ED" w:rsidRPr="000063ED">
              <w:rPr>
                <w:szCs w:val="28"/>
                <w:lang w:val="en-US"/>
              </w:rPr>
              <w:t>line</w:t>
            </w:r>
            <w:r w:rsidRPr="00C72012">
              <w:t>)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>Необходимые технические и программные средства (мультимедийный проектор, площадь для размещения стендов)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  <w:tr w:rsidR="00C72012" w:rsidTr="00BC6BA9">
        <w:tc>
          <w:tcPr>
            <w:tcW w:w="5210" w:type="dxa"/>
            <w:shd w:val="clear" w:color="auto" w:fill="auto"/>
          </w:tcPr>
          <w:p w:rsidR="00C72012" w:rsidRPr="00C72012" w:rsidRDefault="00C72012" w:rsidP="00C72012">
            <w:r w:rsidRPr="00C72012">
              <w:t xml:space="preserve">Согласие </w:t>
            </w:r>
            <w:r w:rsidRPr="00BC6BA9">
              <w:rPr>
                <w:shd w:val="clear" w:color="auto" w:fill="FFFFFF"/>
              </w:rPr>
              <w:t>на обработку персональных данных*</w:t>
            </w:r>
          </w:p>
        </w:tc>
        <w:tc>
          <w:tcPr>
            <w:tcW w:w="5211" w:type="dxa"/>
            <w:shd w:val="clear" w:color="auto" w:fill="auto"/>
          </w:tcPr>
          <w:p w:rsidR="00C72012" w:rsidRPr="00BC6BA9" w:rsidRDefault="00C72012" w:rsidP="00BC6B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2012" w:rsidRDefault="00C72012" w:rsidP="00C16692">
      <w:pPr>
        <w:jc w:val="center"/>
        <w:rPr>
          <w:sz w:val="22"/>
          <w:szCs w:val="22"/>
        </w:rPr>
      </w:pPr>
    </w:p>
    <w:p w:rsidR="00C72012" w:rsidRPr="007D3868" w:rsidRDefault="00C72012" w:rsidP="00C72012">
      <w:pPr>
        <w:ind w:firstLine="709"/>
        <w:jc w:val="both"/>
      </w:pPr>
      <w:r w:rsidRPr="007D3868">
        <w:t>* З</w:t>
      </w:r>
      <w:r w:rsidRPr="007D3868">
        <w:rPr>
          <w:shd w:val="clear" w:color="auto" w:fill="FFFFFF"/>
        </w:rPr>
        <w:t xml:space="preserve">аполняя регистрационную форму и принимая условия регистрации, регистрирующийся (участник конференции) своей волей и в своем интересе выражает согласие на обработку своих персональных данных </w:t>
      </w:r>
      <w:r w:rsidRPr="007D3868">
        <w:t>в соответствии с требованиями Федерального закона от 27 июля 2006 года № 152-ФЗ «О персональных данных».</w:t>
      </w:r>
    </w:p>
    <w:p w:rsidR="00C72012" w:rsidRPr="007D3868" w:rsidRDefault="00C72012" w:rsidP="00C72012">
      <w:pPr>
        <w:ind w:firstLine="709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>Настоящее согласие распространяется на персональные данные участника конференции, которые указаны в регистрационной форме.</w:t>
      </w:r>
    </w:p>
    <w:p w:rsidR="00C72012" w:rsidRPr="007D3868" w:rsidRDefault="00C72012" w:rsidP="00C72012">
      <w:pPr>
        <w:shd w:val="clear" w:color="auto" w:fill="FFFFFF"/>
        <w:ind w:firstLine="720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>Настоящее согласие предоставляется для обработки персональных данных с целью организации научного мероприятия, в котором принимает участие регистрирующийся.</w:t>
      </w:r>
    </w:p>
    <w:p w:rsidR="00C16692" w:rsidRDefault="00C72012" w:rsidP="00C72012">
      <w:pPr>
        <w:rPr>
          <w:sz w:val="28"/>
          <w:szCs w:val="28"/>
        </w:rPr>
      </w:pPr>
      <w:r w:rsidRPr="007D3868">
        <w:rPr>
          <w:shd w:val="clear" w:color="auto" w:fill="FFFFFF"/>
        </w:rPr>
        <w:t>Настоящее согласие предоставляется на осуществление любых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лицам, в том числе трансграничную передачу, обезличивание, блокирование, удаление, уничтожение персональных данных.</w:t>
      </w:r>
    </w:p>
    <w:p w:rsidR="00C16692" w:rsidRDefault="005475CA" w:rsidP="005475CA">
      <w:pPr>
        <w:jc w:val="center"/>
        <w:rPr>
          <w:b/>
          <w:sz w:val="28"/>
          <w:szCs w:val="28"/>
        </w:rPr>
      </w:pPr>
      <w:r w:rsidRPr="000834D0">
        <w:rPr>
          <w:b/>
          <w:sz w:val="32"/>
          <w:szCs w:val="28"/>
        </w:rPr>
        <w:t xml:space="preserve">Регистрационная форма представляется в формате </w:t>
      </w:r>
      <w:r w:rsidRPr="000834D0">
        <w:rPr>
          <w:b/>
          <w:sz w:val="32"/>
          <w:szCs w:val="28"/>
          <w:lang w:val="en-US"/>
        </w:rPr>
        <w:t>PDF</w:t>
      </w:r>
      <w:r w:rsidRPr="000834D0">
        <w:rPr>
          <w:b/>
          <w:sz w:val="32"/>
          <w:szCs w:val="28"/>
        </w:rPr>
        <w:t xml:space="preserve"> с подписью каждого автора о согласии на обработку персональных данных.</w:t>
      </w: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C16692" w:rsidRDefault="00C16692" w:rsidP="00DC6AE6">
      <w:pPr>
        <w:jc w:val="right"/>
        <w:rPr>
          <w:b/>
          <w:sz w:val="28"/>
          <w:szCs w:val="28"/>
        </w:rPr>
      </w:pPr>
    </w:p>
    <w:p w:rsidR="00FA3509" w:rsidRDefault="00FA3509" w:rsidP="00C16692">
      <w:pPr>
        <w:tabs>
          <w:tab w:val="left" w:pos="8657"/>
        </w:tabs>
        <w:jc w:val="right"/>
        <w:rPr>
          <w:b/>
          <w:sz w:val="28"/>
          <w:szCs w:val="28"/>
        </w:rPr>
      </w:pPr>
    </w:p>
    <w:p w:rsidR="005B7E5D" w:rsidRPr="00305459" w:rsidRDefault="005B7E5D" w:rsidP="00C16692">
      <w:pPr>
        <w:tabs>
          <w:tab w:val="left" w:pos="8657"/>
        </w:tabs>
        <w:jc w:val="right"/>
        <w:rPr>
          <w:b/>
          <w:sz w:val="28"/>
          <w:szCs w:val="28"/>
        </w:rPr>
      </w:pPr>
      <w:r w:rsidRPr="00305459">
        <w:rPr>
          <w:b/>
          <w:sz w:val="28"/>
          <w:szCs w:val="28"/>
        </w:rPr>
        <w:lastRenderedPageBreak/>
        <w:t xml:space="preserve">ПРИЛОЖЕНИЕ </w:t>
      </w:r>
      <w:r w:rsidR="00C16692">
        <w:rPr>
          <w:b/>
          <w:sz w:val="28"/>
          <w:szCs w:val="28"/>
        </w:rPr>
        <w:t>2</w:t>
      </w:r>
    </w:p>
    <w:p w:rsidR="005B7E5D" w:rsidRPr="009609F3" w:rsidRDefault="005B7E5D" w:rsidP="00DC6AE6">
      <w:pPr>
        <w:jc w:val="center"/>
        <w:rPr>
          <w:b/>
        </w:rPr>
      </w:pPr>
      <w:r w:rsidRPr="009609F3">
        <w:rPr>
          <w:b/>
        </w:rPr>
        <w:t>Требования к материалам статей</w:t>
      </w:r>
    </w:p>
    <w:p w:rsidR="005B7E5D" w:rsidRPr="009609F3" w:rsidRDefault="005B7E5D" w:rsidP="000834D0">
      <w:pPr>
        <w:ind w:firstLine="709"/>
        <w:jc w:val="both"/>
      </w:pPr>
      <w:r w:rsidRPr="009609F3">
        <w:t>Статья должна быть оформлена строго в соответствии с из</w:t>
      </w:r>
      <w:r>
        <w:t>ложенными ниже требованиями и тщ</w:t>
      </w:r>
      <w:r w:rsidRPr="009609F3">
        <w:t>ательно вычитана. Перед текстом статьи в левом верхнем углу указываются:</w:t>
      </w:r>
    </w:p>
    <w:p w:rsidR="005B7E5D" w:rsidRPr="009609F3" w:rsidRDefault="005B7E5D" w:rsidP="00DC6AE6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9609F3">
        <w:t>Код УДК.</w:t>
      </w:r>
    </w:p>
    <w:p w:rsidR="005B7E5D" w:rsidRPr="009609F3" w:rsidRDefault="005B7E5D" w:rsidP="00DC6AE6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9609F3">
        <w:t>Инициалы и фамилия автора (авторов) статьи (на русском и английском языках) (14 пт.).</w:t>
      </w:r>
    </w:p>
    <w:p w:rsidR="005B7E5D" w:rsidRPr="009609F3" w:rsidRDefault="00D90146" w:rsidP="00DC6AE6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>
        <w:t>О</w:t>
      </w:r>
      <w:r w:rsidR="005B7E5D" w:rsidRPr="009609F3">
        <w:t>рганизация, в котором работает автор/авторы (14 пт.).</w:t>
      </w:r>
    </w:p>
    <w:p w:rsidR="005B7E5D" w:rsidRPr="009609F3" w:rsidRDefault="005B7E5D" w:rsidP="00DC6AE6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9609F3">
        <w:t>Название статьи на русском и английском языках (14 пт.).</w:t>
      </w:r>
    </w:p>
    <w:p w:rsidR="005B7E5D" w:rsidRPr="009609F3" w:rsidRDefault="000834D0" w:rsidP="00DC6AE6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9609F3">
        <w:t>Аннотация (3–4 строки) на русском и английском языках (1</w:t>
      </w:r>
      <w:r w:rsidR="00E844E8" w:rsidRPr="00E844E8">
        <w:t>3</w:t>
      </w:r>
      <w:r w:rsidRPr="009609F3">
        <w:t xml:space="preserve"> пт.).</w:t>
      </w:r>
    </w:p>
    <w:p w:rsidR="005B7E5D" w:rsidRPr="009609F3" w:rsidRDefault="000834D0" w:rsidP="00DC6AE6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>
        <w:t xml:space="preserve">Ключевые слова </w:t>
      </w:r>
      <w:r w:rsidRPr="009609F3">
        <w:t>на русском и английском языках (1</w:t>
      </w:r>
      <w:r w:rsidR="00E844E8" w:rsidRPr="00E844E8">
        <w:t>3</w:t>
      </w:r>
      <w:r w:rsidRPr="009609F3">
        <w:t xml:space="preserve"> пт.).</w:t>
      </w:r>
    </w:p>
    <w:p w:rsidR="005B7E5D" w:rsidRPr="009609F3" w:rsidRDefault="005B7E5D" w:rsidP="00DC6AE6">
      <w:pPr>
        <w:ind w:firstLine="709"/>
        <w:jc w:val="both"/>
      </w:pPr>
      <w:r w:rsidRPr="009609F3">
        <w:t xml:space="preserve">Далее следует текст статьи, который заканчивается </w:t>
      </w:r>
      <w:r w:rsidR="00AF2FC4">
        <w:t>списком литературы</w:t>
      </w:r>
      <w:r w:rsidRPr="009609F3">
        <w:t xml:space="preserve"> (т. е. алфавитным перечнем всех работ, на </w:t>
      </w:r>
      <w:r w:rsidR="00E844E8">
        <w:t xml:space="preserve">  </w:t>
      </w:r>
      <w:r w:rsidRPr="009609F3">
        <w:t xml:space="preserve">которые </w:t>
      </w:r>
      <w:r w:rsidR="00E844E8">
        <w:t xml:space="preserve">   </w:t>
      </w:r>
      <w:r w:rsidRPr="009609F3">
        <w:t xml:space="preserve">в </w:t>
      </w:r>
      <w:r w:rsidR="00E844E8">
        <w:t xml:space="preserve">  </w:t>
      </w:r>
      <w:r w:rsidRPr="009609F3">
        <w:t xml:space="preserve">статье </w:t>
      </w:r>
      <w:r w:rsidR="00E844E8">
        <w:t xml:space="preserve">  </w:t>
      </w:r>
      <w:r w:rsidRPr="009609F3">
        <w:t>даются</w:t>
      </w:r>
      <w:r w:rsidR="00E844E8">
        <w:t xml:space="preserve"> </w:t>
      </w:r>
      <w:r w:rsidRPr="009609F3">
        <w:t xml:space="preserve"> ссылки), оформленным в соответствии с ГОСТ</w:t>
      </w:r>
      <w:r w:rsidR="00E844E8" w:rsidRPr="00E844E8">
        <w:t xml:space="preserve"> </w:t>
      </w:r>
      <w:proofErr w:type="gramStart"/>
      <w:r w:rsidR="00E844E8">
        <w:t>Р</w:t>
      </w:r>
      <w:proofErr w:type="gramEnd"/>
      <w:r w:rsidRPr="009609F3">
        <w:t xml:space="preserve"> 7.0.5–2008</w:t>
      </w:r>
      <w:r w:rsidR="00E844E8">
        <w:t xml:space="preserve"> </w:t>
      </w:r>
      <w:r w:rsidR="00E844E8" w:rsidRPr="009609F3">
        <w:t>(1</w:t>
      </w:r>
      <w:r w:rsidR="00E844E8" w:rsidRPr="00E844E8">
        <w:t>3</w:t>
      </w:r>
      <w:r w:rsidR="00E844E8" w:rsidRPr="009609F3">
        <w:t xml:space="preserve"> пт.).</w:t>
      </w:r>
    </w:p>
    <w:p w:rsidR="005B7E5D" w:rsidRPr="009609F3" w:rsidRDefault="005B7E5D" w:rsidP="00DC6AE6">
      <w:pPr>
        <w:ind w:firstLine="709"/>
        <w:jc w:val="both"/>
      </w:pPr>
      <w:r w:rsidRPr="009609F3">
        <w:rPr>
          <w:b/>
          <w:bCs/>
        </w:rPr>
        <w:t>Обязательные параметры электронной версии статьи:</w:t>
      </w:r>
    </w:p>
    <w:p w:rsidR="005B7E5D" w:rsidRPr="009609F3" w:rsidRDefault="005B7E5D" w:rsidP="009B68EC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jc w:val="both"/>
      </w:pPr>
      <w:r w:rsidRPr="009609F3">
        <w:t>файл в формате *.</w:t>
      </w:r>
      <w:proofErr w:type="spellStart"/>
      <w:r w:rsidRPr="009609F3">
        <w:t>doc</w:t>
      </w:r>
      <w:proofErr w:type="spellEnd"/>
      <w:proofErr w:type="gramStart"/>
      <w:r w:rsidRPr="009609F3">
        <w:t> ;</w:t>
      </w:r>
      <w:proofErr w:type="gramEnd"/>
    </w:p>
    <w:p w:rsidR="005B7E5D" w:rsidRPr="009609F3" w:rsidRDefault="005B7E5D" w:rsidP="009B68EC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jc w:val="both"/>
      </w:pPr>
      <w:r w:rsidRPr="009609F3">
        <w:t>все поля:  2 см;</w:t>
      </w:r>
      <w:r w:rsidR="00D90146">
        <w:t xml:space="preserve"> </w:t>
      </w:r>
      <w:r w:rsidRPr="009609F3">
        <w:t>абзацный отступ – 1,2 см;</w:t>
      </w:r>
      <w:r w:rsidR="00D90146">
        <w:t xml:space="preserve"> </w:t>
      </w:r>
      <w:r w:rsidRPr="009609F3">
        <w:t>междустрочный интервал – 1,0;</w:t>
      </w:r>
    </w:p>
    <w:p w:rsidR="005B7E5D" w:rsidRPr="009609F3" w:rsidRDefault="005B7E5D" w:rsidP="009B68EC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jc w:val="both"/>
      </w:pPr>
      <w:r w:rsidRPr="009609F3">
        <w:t xml:space="preserve">шрифт </w:t>
      </w:r>
      <w:proofErr w:type="spellStart"/>
      <w:r w:rsidRPr="009609F3">
        <w:t>TimesNewRoman</w:t>
      </w:r>
      <w:proofErr w:type="spellEnd"/>
      <w:r w:rsidRPr="009609F3">
        <w:t>; размер основного текста – 14, сносок, примечаний и т. д. – 12;</w:t>
      </w:r>
    </w:p>
    <w:p w:rsidR="005B7E5D" w:rsidRPr="009609F3" w:rsidRDefault="005B7E5D" w:rsidP="009B68EC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jc w:val="both"/>
      </w:pPr>
      <w:r w:rsidRPr="009609F3">
        <w:t>переносы только автоматические;</w:t>
      </w:r>
    </w:p>
    <w:p w:rsidR="005B7E5D" w:rsidRPr="009609F3" w:rsidRDefault="005B7E5D" w:rsidP="009B68EC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jc w:val="both"/>
      </w:pPr>
      <w:r w:rsidRPr="009609F3">
        <w:t>не набирать заголовок в режиме </w:t>
      </w:r>
      <w:proofErr w:type="spellStart"/>
      <w:r w:rsidRPr="009609F3">
        <w:t>Caps</w:t>
      </w:r>
      <w:proofErr w:type="spellEnd"/>
      <w:r w:rsidRPr="009609F3">
        <w:t> </w:t>
      </w:r>
      <w:proofErr w:type="spellStart"/>
      <w:r w:rsidRPr="009609F3">
        <w:t>Lock</w:t>
      </w:r>
      <w:proofErr w:type="spellEnd"/>
      <w:r w:rsidR="00E844E8">
        <w:t>.</w:t>
      </w:r>
    </w:p>
    <w:p w:rsidR="005B7E5D" w:rsidRDefault="005B7E5D" w:rsidP="00DC6AE6">
      <w:pPr>
        <w:jc w:val="both"/>
        <w:rPr>
          <w:b/>
          <w:sz w:val="28"/>
          <w:szCs w:val="28"/>
        </w:rPr>
      </w:pPr>
    </w:p>
    <w:p w:rsidR="005B7E5D" w:rsidRPr="005421A1" w:rsidRDefault="005B7E5D" w:rsidP="000834D0">
      <w:pPr>
        <w:jc w:val="center"/>
        <w:rPr>
          <w:b/>
          <w:sz w:val="28"/>
          <w:szCs w:val="28"/>
        </w:rPr>
      </w:pPr>
      <w:r w:rsidRPr="005421A1">
        <w:rPr>
          <w:b/>
          <w:sz w:val="28"/>
          <w:szCs w:val="28"/>
        </w:rPr>
        <w:t>Образец оформления статьи</w:t>
      </w:r>
    </w:p>
    <w:p w:rsidR="000834D0" w:rsidRDefault="000834D0" w:rsidP="00C72012">
      <w:pPr>
        <w:ind w:firstLine="709"/>
        <w:jc w:val="both"/>
        <w:rPr>
          <w:sz w:val="28"/>
          <w:szCs w:val="28"/>
        </w:rPr>
      </w:pPr>
    </w:p>
    <w:p w:rsidR="00DF6165" w:rsidRPr="00DF6165" w:rsidRDefault="00DF6165" w:rsidP="00DF6165">
      <w:pPr>
        <w:rPr>
          <w:rFonts w:eastAsia="TimesNewRomanPS-BoldMT"/>
          <w:sz w:val="28"/>
          <w:szCs w:val="28"/>
        </w:rPr>
      </w:pPr>
      <w:r w:rsidRPr="00DF6165">
        <w:rPr>
          <w:rFonts w:eastAsia="TimesNewRomanPS-BoldMT"/>
          <w:sz w:val="28"/>
          <w:szCs w:val="28"/>
        </w:rPr>
        <w:t>УДК 699.812:666.972.16+691.6</w:t>
      </w:r>
    </w:p>
    <w:p w:rsidR="00DF6165" w:rsidRPr="00DF6165" w:rsidRDefault="00DF6165" w:rsidP="00DF6165">
      <w:pPr>
        <w:rPr>
          <w:rFonts w:eastAsia="TimesNewRomanPS-BoldMT"/>
          <w:b/>
          <w:sz w:val="28"/>
          <w:szCs w:val="28"/>
        </w:rPr>
      </w:pPr>
    </w:p>
    <w:p w:rsidR="00DF6165" w:rsidRPr="00DF6165" w:rsidRDefault="00DF6165" w:rsidP="00DF6165">
      <w:pPr>
        <w:rPr>
          <w:rFonts w:eastAsia="TimesNewRomanPS-BoldMT"/>
          <w:b/>
          <w:sz w:val="28"/>
          <w:szCs w:val="28"/>
        </w:rPr>
      </w:pPr>
      <w:r w:rsidRPr="00DF6165">
        <w:rPr>
          <w:rFonts w:eastAsia="TimesNewRomanPS-BoldMT"/>
          <w:b/>
          <w:i/>
          <w:sz w:val="28"/>
          <w:szCs w:val="28"/>
        </w:rPr>
        <w:t>В.</w:t>
      </w:r>
      <w:r w:rsidR="00E844E8">
        <w:rPr>
          <w:rFonts w:eastAsia="TimesNewRomanPS-BoldMT"/>
          <w:b/>
          <w:i/>
          <w:sz w:val="28"/>
          <w:szCs w:val="28"/>
        </w:rPr>
        <w:t xml:space="preserve"> </w:t>
      </w:r>
      <w:r w:rsidRPr="00DF6165">
        <w:rPr>
          <w:rFonts w:eastAsia="TimesNewRomanPS-BoldMT"/>
          <w:b/>
          <w:i/>
          <w:sz w:val="28"/>
          <w:szCs w:val="28"/>
        </w:rPr>
        <w:t>Б.</w:t>
      </w:r>
      <w:r w:rsidR="00E844E8">
        <w:rPr>
          <w:rFonts w:eastAsia="TimesNewRomanPS-BoldMT"/>
          <w:b/>
          <w:i/>
          <w:sz w:val="28"/>
          <w:szCs w:val="28"/>
        </w:rPr>
        <w:t xml:space="preserve"> </w:t>
      </w:r>
      <w:r w:rsidRPr="00DF6165">
        <w:rPr>
          <w:rFonts w:eastAsia="TimesNewRomanPS-BoldMT"/>
          <w:b/>
          <w:i/>
          <w:sz w:val="28"/>
          <w:szCs w:val="28"/>
        </w:rPr>
        <w:t>Бубнов, В.</w:t>
      </w:r>
      <w:r w:rsidR="00E844E8">
        <w:rPr>
          <w:rFonts w:eastAsia="TimesNewRomanPS-BoldMT"/>
          <w:b/>
          <w:i/>
          <w:sz w:val="28"/>
          <w:szCs w:val="28"/>
        </w:rPr>
        <w:t xml:space="preserve"> </w:t>
      </w:r>
      <w:r w:rsidRPr="00DF6165">
        <w:rPr>
          <w:rFonts w:eastAsia="TimesNewRomanPS-BoldMT"/>
          <w:b/>
          <w:i/>
          <w:sz w:val="28"/>
          <w:szCs w:val="28"/>
        </w:rPr>
        <w:t>А. Комельков</w:t>
      </w:r>
      <w:r w:rsidRPr="00DF6165">
        <w:rPr>
          <w:rFonts w:eastAsia="TimesNewRomanPS-BoldMT"/>
          <w:b/>
          <w:sz w:val="28"/>
          <w:szCs w:val="28"/>
        </w:rPr>
        <w:t xml:space="preserve"> </w:t>
      </w:r>
    </w:p>
    <w:p w:rsidR="00DF6165" w:rsidRPr="00DF6165" w:rsidRDefault="00DF6165" w:rsidP="00DF6165">
      <w:pPr>
        <w:rPr>
          <w:rFonts w:eastAsia="TimesNewRomanPSMT"/>
          <w:sz w:val="28"/>
          <w:szCs w:val="28"/>
        </w:rPr>
      </w:pPr>
      <w:r w:rsidRPr="00DF6165">
        <w:rPr>
          <w:rFonts w:eastAsia="TimesNewRomanPSMT"/>
          <w:sz w:val="28"/>
          <w:szCs w:val="28"/>
        </w:rPr>
        <w:t>ФГБОУ ВО Ивановская пожарно-спасательная академия ГПС МЧС России</w:t>
      </w:r>
    </w:p>
    <w:p w:rsidR="00DF6165" w:rsidRPr="00DF6165" w:rsidRDefault="00DF6165" w:rsidP="00DF6165">
      <w:pPr>
        <w:rPr>
          <w:rFonts w:eastAsia="TimesNewRomanPSMT"/>
          <w:sz w:val="28"/>
          <w:szCs w:val="28"/>
        </w:rPr>
      </w:pPr>
    </w:p>
    <w:p w:rsidR="00DF6165" w:rsidRPr="00DF6165" w:rsidRDefault="00DF6165" w:rsidP="00DF6165">
      <w:pPr>
        <w:rPr>
          <w:rFonts w:eastAsia="TimesNewRomanPS-BoldMT"/>
          <w:b/>
          <w:sz w:val="28"/>
          <w:szCs w:val="28"/>
        </w:rPr>
      </w:pPr>
      <w:r w:rsidRPr="00DF6165">
        <w:rPr>
          <w:rFonts w:eastAsia="TimesNewRomanPS-BoldMT"/>
          <w:b/>
          <w:sz w:val="28"/>
          <w:szCs w:val="28"/>
        </w:rPr>
        <w:t>МАТЕМАТИЧЕСКОЕ ОПИСАНИЕ НЕСТАЦИОНАРНОГО ПРОЦЕССА  ОПОРОЖНЕНИЯ ЕМКОСТИ, СОДЕРЖАЩЕЙ</w:t>
      </w:r>
      <w:r w:rsidR="00D90146">
        <w:rPr>
          <w:rFonts w:eastAsia="TimesNewRomanPS-BoldMT"/>
          <w:b/>
          <w:sz w:val="28"/>
          <w:szCs w:val="28"/>
        </w:rPr>
        <w:t xml:space="preserve"> </w:t>
      </w:r>
      <w:r w:rsidRPr="00DF6165">
        <w:rPr>
          <w:rFonts w:eastAsia="TimesNewRomanPS-BoldMT"/>
          <w:b/>
          <w:sz w:val="28"/>
          <w:szCs w:val="28"/>
        </w:rPr>
        <w:t>ЛЕГКОВОСПЛАМЕНЯЮЩУЮСЯ ЖИДКОСТЬ</w:t>
      </w:r>
    </w:p>
    <w:p w:rsidR="00DF6165" w:rsidRPr="00640195" w:rsidRDefault="00DF6165" w:rsidP="00DF6165">
      <w:pPr>
        <w:rPr>
          <w:rFonts w:eastAsia="TimesNewRomanPS-BoldMT"/>
          <w:b/>
          <w:i/>
        </w:rPr>
      </w:pPr>
    </w:p>
    <w:p w:rsidR="00DF6165" w:rsidRPr="00E844E8" w:rsidRDefault="00DF6165" w:rsidP="00D90146">
      <w:pPr>
        <w:ind w:firstLine="709"/>
        <w:jc w:val="both"/>
        <w:rPr>
          <w:sz w:val="26"/>
          <w:szCs w:val="26"/>
        </w:rPr>
      </w:pPr>
      <w:r w:rsidRPr="00E844E8">
        <w:rPr>
          <w:sz w:val="26"/>
          <w:szCs w:val="26"/>
        </w:rPr>
        <w:t>Разработана математическая модель нестационарного процесса опорожнения емкости, содержащей легковоспламеняющуюся жидкость. Математическая модель положена в основу предлагаемой методики расчета процесса аварийного опорожнения.</w:t>
      </w:r>
    </w:p>
    <w:p w:rsidR="00DF6165" w:rsidRPr="00E844E8" w:rsidRDefault="00DF6165" w:rsidP="00D90146">
      <w:pPr>
        <w:ind w:firstLine="709"/>
        <w:jc w:val="both"/>
        <w:rPr>
          <w:sz w:val="26"/>
          <w:szCs w:val="26"/>
        </w:rPr>
      </w:pPr>
      <w:r w:rsidRPr="00E844E8">
        <w:rPr>
          <w:b/>
          <w:sz w:val="26"/>
          <w:szCs w:val="26"/>
        </w:rPr>
        <w:t>Ключевые слова:</w:t>
      </w:r>
      <w:r w:rsidRPr="00E844E8">
        <w:rPr>
          <w:sz w:val="26"/>
          <w:szCs w:val="26"/>
        </w:rPr>
        <w:t xml:space="preserve"> массовый расход, время опорожнения, газожидкостная смесь, критическое истечение, легковоспламеняющаяся жидкость</w:t>
      </w:r>
      <w:r w:rsidR="00E844E8">
        <w:rPr>
          <w:sz w:val="26"/>
          <w:szCs w:val="26"/>
        </w:rPr>
        <w:t>.</w:t>
      </w:r>
    </w:p>
    <w:p w:rsidR="00DF6165" w:rsidRPr="00995D6F" w:rsidRDefault="00DF6165" w:rsidP="00DF6165">
      <w:pPr>
        <w:pStyle w:val="HTML"/>
        <w:pBdr>
          <w:bottom w:val="none" w:sz="0" w:space="0" w:color="auto"/>
        </w:pBdr>
        <w:ind w:firstLine="0"/>
        <w:rPr>
          <w:rFonts w:ascii="Times New Roman" w:eastAsia="TimesNewRomanPS-BoldMT" w:hAnsi="Times New Roman" w:cs="Times New Roman"/>
          <w:sz w:val="28"/>
        </w:rPr>
      </w:pPr>
    </w:p>
    <w:p w:rsidR="00E844E8" w:rsidRPr="00E17CA7" w:rsidRDefault="00E844E8" w:rsidP="00E844E8">
      <w:pPr>
        <w:rPr>
          <w:rFonts w:eastAsia="TimesNewRomanPSMT"/>
          <w:b/>
          <w:i/>
          <w:sz w:val="28"/>
          <w:szCs w:val="28"/>
          <w:lang w:val="en-US"/>
        </w:rPr>
      </w:pPr>
      <w:r w:rsidRPr="00DF6165">
        <w:rPr>
          <w:rFonts w:eastAsia="TimesNewRomanPSMT"/>
          <w:b/>
          <w:i/>
          <w:sz w:val="28"/>
          <w:szCs w:val="28"/>
          <w:lang w:val="en-US"/>
        </w:rPr>
        <w:t>V.</w:t>
      </w:r>
      <w:r w:rsidRPr="00E844E8">
        <w:rPr>
          <w:rFonts w:eastAsia="TimesNewRomanPSMT"/>
          <w:b/>
          <w:i/>
          <w:sz w:val="28"/>
          <w:szCs w:val="28"/>
          <w:lang w:val="en-US"/>
        </w:rPr>
        <w:t xml:space="preserve"> </w:t>
      </w:r>
      <w:r w:rsidRPr="00DF6165">
        <w:rPr>
          <w:rFonts w:eastAsia="TimesNewRomanPSMT"/>
          <w:b/>
          <w:i/>
          <w:sz w:val="28"/>
          <w:szCs w:val="28"/>
          <w:lang w:val="en-US"/>
        </w:rPr>
        <w:t xml:space="preserve">B. </w:t>
      </w:r>
      <w:proofErr w:type="spellStart"/>
      <w:r w:rsidRPr="00DF6165">
        <w:rPr>
          <w:rFonts w:eastAsia="TimesNewRomanPSMT"/>
          <w:b/>
          <w:i/>
          <w:sz w:val="28"/>
          <w:szCs w:val="28"/>
          <w:lang w:val="en-US"/>
        </w:rPr>
        <w:t>Bubnov</w:t>
      </w:r>
      <w:proofErr w:type="spellEnd"/>
      <w:r w:rsidRPr="00DF6165">
        <w:rPr>
          <w:rFonts w:eastAsia="TimesNewRomanPSMT"/>
          <w:b/>
          <w:i/>
          <w:sz w:val="28"/>
          <w:szCs w:val="28"/>
          <w:lang w:val="en-US"/>
        </w:rPr>
        <w:t>, V.</w:t>
      </w:r>
      <w:r w:rsidRPr="00E844E8">
        <w:rPr>
          <w:rFonts w:eastAsia="TimesNewRomanPSMT"/>
          <w:b/>
          <w:i/>
          <w:sz w:val="28"/>
          <w:szCs w:val="28"/>
          <w:lang w:val="en-US"/>
        </w:rPr>
        <w:t xml:space="preserve"> </w:t>
      </w:r>
      <w:r w:rsidRPr="00DF6165">
        <w:rPr>
          <w:rFonts w:eastAsia="TimesNewRomanPSMT"/>
          <w:b/>
          <w:i/>
          <w:sz w:val="28"/>
          <w:szCs w:val="28"/>
          <w:lang w:val="en-US"/>
        </w:rPr>
        <w:t xml:space="preserve">A. </w:t>
      </w:r>
      <w:proofErr w:type="spellStart"/>
      <w:r w:rsidRPr="00DF6165">
        <w:rPr>
          <w:rFonts w:eastAsia="TimesNewRomanPSMT"/>
          <w:b/>
          <w:i/>
          <w:sz w:val="28"/>
          <w:szCs w:val="28"/>
          <w:lang w:val="en-US"/>
        </w:rPr>
        <w:t>Komelkov</w:t>
      </w:r>
      <w:proofErr w:type="spellEnd"/>
      <w:r w:rsidRPr="00DF6165">
        <w:rPr>
          <w:rFonts w:eastAsia="TimesNewRomanPSMT"/>
          <w:b/>
          <w:i/>
          <w:sz w:val="28"/>
          <w:szCs w:val="28"/>
          <w:lang w:val="en-US"/>
        </w:rPr>
        <w:t xml:space="preserve"> </w:t>
      </w:r>
    </w:p>
    <w:p w:rsidR="00E844E8" w:rsidRPr="00E17CA7" w:rsidRDefault="00E844E8" w:rsidP="00E844E8">
      <w:pPr>
        <w:rPr>
          <w:rFonts w:eastAsia="TimesNewRomanPSMT"/>
          <w:b/>
          <w:i/>
          <w:sz w:val="28"/>
          <w:szCs w:val="28"/>
          <w:lang w:val="en-US"/>
        </w:rPr>
      </w:pPr>
    </w:p>
    <w:p w:rsidR="00DF6165" w:rsidRPr="00DF6165" w:rsidRDefault="00DF6165" w:rsidP="00E844E8">
      <w:pPr>
        <w:pStyle w:val="HTML"/>
        <w:pBdr>
          <w:bottom w:val="none" w:sz="0" w:space="0" w:color="auto"/>
        </w:pBdr>
        <w:ind w:firstLine="0"/>
        <w:jc w:val="left"/>
        <w:rPr>
          <w:rFonts w:ascii="Times New Roman" w:eastAsia="TimesNewRomanPS-BoldMT" w:hAnsi="Times New Roman" w:cs="Times New Roman"/>
          <w:b/>
          <w:sz w:val="28"/>
          <w:lang w:val="en-US"/>
        </w:rPr>
      </w:pPr>
      <w:r w:rsidRPr="00DF6165">
        <w:rPr>
          <w:rFonts w:ascii="Times New Roman" w:eastAsia="TimesNewRomanPS-BoldMT" w:hAnsi="Times New Roman" w:cs="Times New Roman"/>
          <w:b/>
          <w:sz w:val="28"/>
          <w:lang w:val="en-US"/>
        </w:rPr>
        <w:t>MATHEMATICAL DESCRIPTION OF THE NON-STATIONARY PROCESS OF CONDUCTING A CAPACITY CONTAINING A FLAMMABLE LIQUID</w:t>
      </w:r>
    </w:p>
    <w:p w:rsidR="00DF6165" w:rsidRPr="00DF6165" w:rsidRDefault="00DF6165" w:rsidP="00DF6165">
      <w:pPr>
        <w:pStyle w:val="HTML"/>
        <w:pBdr>
          <w:bottom w:val="none" w:sz="0" w:space="0" w:color="auto"/>
        </w:pBdr>
        <w:rPr>
          <w:rFonts w:eastAsia="TimesNewRomanPSMT"/>
          <w:sz w:val="28"/>
          <w:lang w:val="en-US"/>
        </w:rPr>
      </w:pPr>
    </w:p>
    <w:p w:rsidR="00DF6165" w:rsidRPr="00E844E8" w:rsidRDefault="00DF6165" w:rsidP="00D90146">
      <w:pPr>
        <w:ind w:firstLine="709"/>
        <w:jc w:val="both"/>
        <w:rPr>
          <w:sz w:val="26"/>
          <w:szCs w:val="26"/>
          <w:lang w:val="en-US"/>
        </w:rPr>
      </w:pPr>
      <w:r w:rsidRPr="00E844E8">
        <w:rPr>
          <w:sz w:val="26"/>
          <w:szCs w:val="26"/>
          <w:lang w:val="en-US"/>
        </w:rPr>
        <w:t>A mathematical model of the non-stationary process of emptying the tank, containing flammable liquid. The mathematical model is the basis for the offered method of calculation of process of emergency depletion.</w:t>
      </w:r>
      <w:bookmarkStart w:id="0" w:name="_GoBack"/>
      <w:bookmarkEnd w:id="0"/>
    </w:p>
    <w:p w:rsidR="00DF6165" w:rsidRPr="00E844E8" w:rsidRDefault="00DF6165" w:rsidP="00DF6165">
      <w:pPr>
        <w:ind w:firstLine="709"/>
        <w:rPr>
          <w:sz w:val="26"/>
          <w:szCs w:val="26"/>
          <w:lang w:val="en-US"/>
        </w:rPr>
      </w:pPr>
      <w:r w:rsidRPr="00E844E8">
        <w:rPr>
          <w:b/>
          <w:sz w:val="26"/>
          <w:szCs w:val="26"/>
          <w:lang w:val="en-US"/>
        </w:rPr>
        <w:t>Key words:</w:t>
      </w:r>
      <w:r w:rsidRPr="00E844E8">
        <w:rPr>
          <w:sz w:val="26"/>
          <w:szCs w:val="26"/>
          <w:lang w:val="en-US"/>
        </w:rPr>
        <w:t xml:space="preserve"> mass flow, emptying time, gas-liquid mixture, critical flow, </w:t>
      </w:r>
      <w:r w:rsidRPr="00E844E8">
        <w:rPr>
          <w:rStyle w:val="refresult"/>
          <w:sz w:val="26"/>
          <w:szCs w:val="26"/>
          <w:lang w:val="en-US"/>
        </w:rPr>
        <w:t>flammable fluid</w:t>
      </w:r>
      <w:r w:rsidR="00E844E8" w:rsidRPr="00E844E8">
        <w:rPr>
          <w:rStyle w:val="refresult"/>
          <w:sz w:val="26"/>
          <w:szCs w:val="26"/>
          <w:lang w:val="en-US"/>
        </w:rPr>
        <w:t>.</w:t>
      </w:r>
    </w:p>
    <w:p w:rsidR="005B7E5D" w:rsidRPr="000834D0" w:rsidRDefault="005B7E5D" w:rsidP="00DC6AE6">
      <w:pPr>
        <w:jc w:val="both"/>
        <w:rPr>
          <w:lang w:val="en-US"/>
        </w:rPr>
      </w:pPr>
    </w:p>
    <w:p w:rsidR="005B7E5D" w:rsidRPr="005421A1" w:rsidRDefault="00D90146" w:rsidP="00DC6AE6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5B7E5D" w:rsidRPr="005421A1">
        <w:rPr>
          <w:bCs/>
          <w:sz w:val="28"/>
          <w:szCs w:val="28"/>
        </w:rPr>
        <w:t>екст статьи…</w:t>
      </w:r>
      <w:r w:rsidR="005B7E5D">
        <w:rPr>
          <w:bCs/>
          <w:sz w:val="28"/>
          <w:szCs w:val="28"/>
        </w:rPr>
        <w:t>……</w:t>
      </w:r>
      <w:r w:rsidR="005B7E5D" w:rsidRPr="005421A1">
        <w:rPr>
          <w:bCs/>
          <w:sz w:val="28"/>
          <w:szCs w:val="28"/>
        </w:rPr>
        <w:t>………………………………</w:t>
      </w:r>
      <w:r w:rsidR="002B5CB9">
        <w:rPr>
          <w:bCs/>
          <w:sz w:val="28"/>
          <w:szCs w:val="28"/>
        </w:rPr>
        <w:t>…………………</w:t>
      </w:r>
    </w:p>
    <w:p w:rsidR="000834D0" w:rsidRDefault="000834D0" w:rsidP="000834D0">
      <w:pPr>
        <w:ind w:right="-1"/>
        <w:rPr>
          <w:b/>
          <w:sz w:val="28"/>
          <w:szCs w:val="28"/>
        </w:rPr>
      </w:pPr>
    </w:p>
    <w:p w:rsidR="005B7E5D" w:rsidRPr="00E844E8" w:rsidRDefault="005B7E5D" w:rsidP="000834D0">
      <w:pPr>
        <w:ind w:right="-1"/>
        <w:jc w:val="center"/>
        <w:rPr>
          <w:b/>
          <w:sz w:val="26"/>
          <w:szCs w:val="26"/>
        </w:rPr>
      </w:pPr>
      <w:r w:rsidRPr="00E844E8">
        <w:rPr>
          <w:b/>
          <w:sz w:val="26"/>
          <w:szCs w:val="26"/>
        </w:rPr>
        <w:t>СПИСОК ЛИТЕРАТУРЫ</w:t>
      </w:r>
    </w:p>
    <w:sectPr w:rsidR="005B7E5D" w:rsidRPr="00E844E8" w:rsidSect="00D90146">
      <w:footerReference w:type="default" r:id="rId8"/>
      <w:pgSz w:w="11907" w:h="16840" w:code="9"/>
      <w:pgMar w:top="567" w:right="567" w:bottom="567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61" w:rsidRDefault="001A5E61">
      <w:r>
        <w:separator/>
      </w:r>
    </w:p>
  </w:endnote>
  <w:endnote w:type="continuationSeparator" w:id="0">
    <w:p w:rsidR="001A5E61" w:rsidRDefault="001A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165" w:rsidRPr="00C16692" w:rsidRDefault="00826CEE">
    <w:pPr>
      <w:pStyle w:val="af"/>
      <w:jc w:val="center"/>
      <w:rPr>
        <w:sz w:val="16"/>
        <w:szCs w:val="16"/>
      </w:rPr>
    </w:pPr>
    <w:r w:rsidRPr="00C16692">
      <w:rPr>
        <w:sz w:val="16"/>
        <w:szCs w:val="16"/>
      </w:rPr>
      <w:fldChar w:fldCharType="begin"/>
    </w:r>
    <w:r w:rsidR="00DF6165" w:rsidRPr="00C16692">
      <w:rPr>
        <w:sz w:val="16"/>
        <w:szCs w:val="16"/>
      </w:rPr>
      <w:instrText xml:space="preserve"> PAGE   \* MERGEFORMAT </w:instrText>
    </w:r>
    <w:r w:rsidRPr="00C16692">
      <w:rPr>
        <w:sz w:val="16"/>
        <w:szCs w:val="16"/>
      </w:rPr>
      <w:fldChar w:fldCharType="separate"/>
    </w:r>
    <w:r w:rsidR="004806AC">
      <w:rPr>
        <w:noProof/>
        <w:sz w:val="16"/>
        <w:szCs w:val="16"/>
      </w:rPr>
      <w:t>2</w:t>
    </w:r>
    <w:r w:rsidRPr="00C16692">
      <w:rPr>
        <w:sz w:val="16"/>
        <w:szCs w:val="16"/>
      </w:rPr>
      <w:fldChar w:fldCharType="end"/>
    </w:r>
  </w:p>
  <w:p w:rsidR="00DF6165" w:rsidRDefault="00DF616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61" w:rsidRDefault="001A5E61">
      <w:r>
        <w:separator/>
      </w:r>
    </w:p>
  </w:footnote>
  <w:footnote w:type="continuationSeparator" w:id="0">
    <w:p w:rsidR="001A5E61" w:rsidRDefault="001A5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FEE45F8"/>
    <w:lvl w:ilvl="0" w:tplc="C63A1784">
      <w:start w:val="1"/>
      <w:numFmt w:val="decimal"/>
      <w:lvlText w:val="%1."/>
      <w:lvlJc w:val="left"/>
      <w:rPr>
        <w:sz w:val="28"/>
        <w:szCs w:val="28"/>
      </w:rPr>
    </w:lvl>
    <w:lvl w:ilvl="1" w:tplc="89F29DD0">
      <w:start w:val="1"/>
      <w:numFmt w:val="decimal"/>
      <w:lvlText w:val="%2."/>
      <w:lvlJc w:val="left"/>
      <w:rPr>
        <w:sz w:val="28"/>
        <w:szCs w:val="28"/>
      </w:rPr>
    </w:lvl>
    <w:lvl w:ilvl="2" w:tplc="C6D8CA72">
      <w:numFmt w:val="none"/>
      <w:lvlText w:val=""/>
      <w:lvlJc w:val="left"/>
      <w:pPr>
        <w:tabs>
          <w:tab w:val="num" w:pos="360"/>
        </w:tabs>
      </w:pPr>
    </w:lvl>
    <w:lvl w:ilvl="3" w:tplc="32043AC8">
      <w:numFmt w:val="none"/>
      <w:lvlText w:val=""/>
      <w:lvlJc w:val="left"/>
      <w:pPr>
        <w:tabs>
          <w:tab w:val="num" w:pos="360"/>
        </w:tabs>
      </w:pPr>
    </w:lvl>
    <w:lvl w:ilvl="4" w:tplc="7B7000DE">
      <w:numFmt w:val="none"/>
      <w:lvlText w:val=""/>
      <w:lvlJc w:val="left"/>
      <w:pPr>
        <w:tabs>
          <w:tab w:val="num" w:pos="360"/>
        </w:tabs>
      </w:pPr>
    </w:lvl>
    <w:lvl w:ilvl="5" w:tplc="7E0E6FA8">
      <w:numFmt w:val="none"/>
      <w:lvlText w:val=""/>
      <w:lvlJc w:val="left"/>
      <w:pPr>
        <w:tabs>
          <w:tab w:val="num" w:pos="360"/>
        </w:tabs>
      </w:pPr>
    </w:lvl>
    <w:lvl w:ilvl="6" w:tplc="DB1431BE">
      <w:numFmt w:val="none"/>
      <w:lvlText w:val=""/>
      <w:lvlJc w:val="left"/>
      <w:pPr>
        <w:tabs>
          <w:tab w:val="num" w:pos="360"/>
        </w:tabs>
      </w:pPr>
    </w:lvl>
    <w:lvl w:ilvl="7" w:tplc="A5F8C34C">
      <w:numFmt w:val="none"/>
      <w:lvlText w:val=""/>
      <w:lvlJc w:val="left"/>
      <w:pPr>
        <w:tabs>
          <w:tab w:val="num" w:pos="360"/>
        </w:tabs>
      </w:pPr>
    </w:lvl>
    <w:lvl w:ilvl="8" w:tplc="B3147C4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4C5049"/>
    <w:multiLevelType w:val="hybridMultilevel"/>
    <w:tmpl w:val="81984122"/>
    <w:lvl w:ilvl="0" w:tplc="5A1A0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E7BCF"/>
    <w:multiLevelType w:val="hybridMultilevel"/>
    <w:tmpl w:val="024E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E1873"/>
    <w:multiLevelType w:val="hybridMultilevel"/>
    <w:tmpl w:val="2DD8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73E29"/>
    <w:multiLevelType w:val="hybridMultilevel"/>
    <w:tmpl w:val="8EE2D95C"/>
    <w:lvl w:ilvl="0" w:tplc="D374C148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C5E5D72"/>
    <w:multiLevelType w:val="hybridMultilevel"/>
    <w:tmpl w:val="4988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67331"/>
    <w:multiLevelType w:val="hybridMultilevel"/>
    <w:tmpl w:val="D726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461EB"/>
    <w:multiLevelType w:val="hybridMultilevel"/>
    <w:tmpl w:val="9CBC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7306F"/>
    <w:multiLevelType w:val="hybridMultilevel"/>
    <w:tmpl w:val="4704DE7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488C65C1"/>
    <w:multiLevelType w:val="hybridMultilevel"/>
    <w:tmpl w:val="3F8EB8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A251F"/>
    <w:multiLevelType w:val="hybridMultilevel"/>
    <w:tmpl w:val="894C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C2398"/>
    <w:multiLevelType w:val="multilevel"/>
    <w:tmpl w:val="4802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31024"/>
    <w:multiLevelType w:val="multilevel"/>
    <w:tmpl w:val="DC5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C53181"/>
    <w:multiLevelType w:val="hybridMultilevel"/>
    <w:tmpl w:val="3D961806"/>
    <w:lvl w:ilvl="0" w:tplc="CC92BA72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254690F"/>
    <w:multiLevelType w:val="hybridMultilevel"/>
    <w:tmpl w:val="56EA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73159"/>
    <w:multiLevelType w:val="hybridMultilevel"/>
    <w:tmpl w:val="49B8AB8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6BDD4369"/>
    <w:multiLevelType w:val="hybridMultilevel"/>
    <w:tmpl w:val="459AB2FA"/>
    <w:lvl w:ilvl="0" w:tplc="F9642EEA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0F00736"/>
    <w:multiLevelType w:val="multilevel"/>
    <w:tmpl w:val="113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4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857"/>
    <w:rsid w:val="00005F2F"/>
    <w:rsid w:val="000063ED"/>
    <w:rsid w:val="00006BEE"/>
    <w:rsid w:val="00007A38"/>
    <w:rsid w:val="00007B40"/>
    <w:rsid w:val="000171F6"/>
    <w:rsid w:val="000241F5"/>
    <w:rsid w:val="000242C8"/>
    <w:rsid w:val="000255DC"/>
    <w:rsid w:val="0003249E"/>
    <w:rsid w:val="00042190"/>
    <w:rsid w:val="00042EF1"/>
    <w:rsid w:val="0004785C"/>
    <w:rsid w:val="0005362E"/>
    <w:rsid w:val="00065D06"/>
    <w:rsid w:val="00074B5A"/>
    <w:rsid w:val="00080036"/>
    <w:rsid w:val="000834D0"/>
    <w:rsid w:val="000848FB"/>
    <w:rsid w:val="000863B0"/>
    <w:rsid w:val="0009778E"/>
    <w:rsid w:val="000A0C27"/>
    <w:rsid w:val="000A374D"/>
    <w:rsid w:val="000A62B0"/>
    <w:rsid w:val="000A7D97"/>
    <w:rsid w:val="000B08FC"/>
    <w:rsid w:val="000B48C1"/>
    <w:rsid w:val="000B4F88"/>
    <w:rsid w:val="000C0002"/>
    <w:rsid w:val="000C19C9"/>
    <w:rsid w:val="000C2F00"/>
    <w:rsid w:val="000C3A3C"/>
    <w:rsid w:val="000D2FC2"/>
    <w:rsid w:val="000D62D2"/>
    <w:rsid w:val="000E38AF"/>
    <w:rsid w:val="0011559A"/>
    <w:rsid w:val="00115FCB"/>
    <w:rsid w:val="00126C5D"/>
    <w:rsid w:val="00133813"/>
    <w:rsid w:val="00134C3B"/>
    <w:rsid w:val="00135145"/>
    <w:rsid w:val="0013710D"/>
    <w:rsid w:val="001426CB"/>
    <w:rsid w:val="001468F0"/>
    <w:rsid w:val="00151AC9"/>
    <w:rsid w:val="001538ED"/>
    <w:rsid w:val="00156961"/>
    <w:rsid w:val="001615CE"/>
    <w:rsid w:val="00174A90"/>
    <w:rsid w:val="001835FD"/>
    <w:rsid w:val="00186529"/>
    <w:rsid w:val="001A5E61"/>
    <w:rsid w:val="001B31E1"/>
    <w:rsid w:val="001B63AE"/>
    <w:rsid w:val="001C3BDF"/>
    <w:rsid w:val="001C4206"/>
    <w:rsid w:val="001E0296"/>
    <w:rsid w:val="001E1EB9"/>
    <w:rsid w:val="001E2B38"/>
    <w:rsid w:val="001E5C58"/>
    <w:rsid w:val="001E6BA2"/>
    <w:rsid w:val="001F2317"/>
    <w:rsid w:val="001F6BF0"/>
    <w:rsid w:val="00210F9F"/>
    <w:rsid w:val="002133F7"/>
    <w:rsid w:val="002164A9"/>
    <w:rsid w:val="0022343C"/>
    <w:rsid w:val="0022737D"/>
    <w:rsid w:val="00245C2E"/>
    <w:rsid w:val="00246CB4"/>
    <w:rsid w:val="00252BD5"/>
    <w:rsid w:val="00253FE2"/>
    <w:rsid w:val="00256ACC"/>
    <w:rsid w:val="00260DD0"/>
    <w:rsid w:val="00261D37"/>
    <w:rsid w:val="00264948"/>
    <w:rsid w:val="00273F1F"/>
    <w:rsid w:val="002747D7"/>
    <w:rsid w:val="002767CC"/>
    <w:rsid w:val="002841EC"/>
    <w:rsid w:val="0029147A"/>
    <w:rsid w:val="002A3C7D"/>
    <w:rsid w:val="002B5CB9"/>
    <w:rsid w:val="002C15CD"/>
    <w:rsid w:val="002C5A68"/>
    <w:rsid w:val="002D1B99"/>
    <w:rsid w:val="002D3476"/>
    <w:rsid w:val="002F2C99"/>
    <w:rsid w:val="002F2ED2"/>
    <w:rsid w:val="00300F99"/>
    <w:rsid w:val="003045E5"/>
    <w:rsid w:val="00312BB6"/>
    <w:rsid w:val="003224B1"/>
    <w:rsid w:val="003230DE"/>
    <w:rsid w:val="0032595F"/>
    <w:rsid w:val="00333E52"/>
    <w:rsid w:val="00342FBE"/>
    <w:rsid w:val="00343B6F"/>
    <w:rsid w:val="00353ADF"/>
    <w:rsid w:val="00354E3B"/>
    <w:rsid w:val="00356160"/>
    <w:rsid w:val="00362E88"/>
    <w:rsid w:val="00365FEA"/>
    <w:rsid w:val="0036635F"/>
    <w:rsid w:val="00370A14"/>
    <w:rsid w:val="00372A0D"/>
    <w:rsid w:val="003767CD"/>
    <w:rsid w:val="003821CA"/>
    <w:rsid w:val="003928F1"/>
    <w:rsid w:val="003A289D"/>
    <w:rsid w:val="003A2A2B"/>
    <w:rsid w:val="003A6AE8"/>
    <w:rsid w:val="003C0461"/>
    <w:rsid w:val="003C53B9"/>
    <w:rsid w:val="003D0403"/>
    <w:rsid w:val="003E0647"/>
    <w:rsid w:val="003E1F03"/>
    <w:rsid w:val="003E2A10"/>
    <w:rsid w:val="003E366C"/>
    <w:rsid w:val="003F2553"/>
    <w:rsid w:val="003F5F45"/>
    <w:rsid w:val="003F6EBE"/>
    <w:rsid w:val="003F72B1"/>
    <w:rsid w:val="00401632"/>
    <w:rsid w:val="00402077"/>
    <w:rsid w:val="0040599B"/>
    <w:rsid w:val="00413ED2"/>
    <w:rsid w:val="0042396F"/>
    <w:rsid w:val="00427FD2"/>
    <w:rsid w:val="00433887"/>
    <w:rsid w:val="004355B1"/>
    <w:rsid w:val="004445C0"/>
    <w:rsid w:val="0045335B"/>
    <w:rsid w:val="004573C7"/>
    <w:rsid w:val="004578B3"/>
    <w:rsid w:val="004601AC"/>
    <w:rsid w:val="0046230C"/>
    <w:rsid w:val="004657EA"/>
    <w:rsid w:val="00466626"/>
    <w:rsid w:val="004806AC"/>
    <w:rsid w:val="004866EC"/>
    <w:rsid w:val="00490C7A"/>
    <w:rsid w:val="00492EBB"/>
    <w:rsid w:val="004A324A"/>
    <w:rsid w:val="004B3244"/>
    <w:rsid w:val="004C410D"/>
    <w:rsid w:val="004D1DD8"/>
    <w:rsid w:val="004D24C9"/>
    <w:rsid w:val="004E22BA"/>
    <w:rsid w:val="004E3547"/>
    <w:rsid w:val="004E7EF2"/>
    <w:rsid w:val="004F6CF5"/>
    <w:rsid w:val="004F7C1C"/>
    <w:rsid w:val="005003A5"/>
    <w:rsid w:val="0050370D"/>
    <w:rsid w:val="005038FE"/>
    <w:rsid w:val="005139A8"/>
    <w:rsid w:val="00523C27"/>
    <w:rsid w:val="005242DB"/>
    <w:rsid w:val="005343B9"/>
    <w:rsid w:val="00536D2A"/>
    <w:rsid w:val="00536E93"/>
    <w:rsid w:val="005475CA"/>
    <w:rsid w:val="00561017"/>
    <w:rsid w:val="00561B3B"/>
    <w:rsid w:val="00576BAC"/>
    <w:rsid w:val="005955C1"/>
    <w:rsid w:val="005A0F3B"/>
    <w:rsid w:val="005B01FD"/>
    <w:rsid w:val="005B7E5D"/>
    <w:rsid w:val="005C4B35"/>
    <w:rsid w:val="005C6D80"/>
    <w:rsid w:val="005D201C"/>
    <w:rsid w:val="005D5CDE"/>
    <w:rsid w:val="005E07A8"/>
    <w:rsid w:val="005E2CDB"/>
    <w:rsid w:val="005E33D2"/>
    <w:rsid w:val="005E7813"/>
    <w:rsid w:val="005F0D5D"/>
    <w:rsid w:val="006004BA"/>
    <w:rsid w:val="00630C05"/>
    <w:rsid w:val="00644574"/>
    <w:rsid w:val="006645EE"/>
    <w:rsid w:val="00672507"/>
    <w:rsid w:val="006758D9"/>
    <w:rsid w:val="006A42F4"/>
    <w:rsid w:val="006B024B"/>
    <w:rsid w:val="006B1A05"/>
    <w:rsid w:val="006B33DF"/>
    <w:rsid w:val="006C2117"/>
    <w:rsid w:val="006C428B"/>
    <w:rsid w:val="006C7EB1"/>
    <w:rsid w:val="006D12C8"/>
    <w:rsid w:val="006D57C0"/>
    <w:rsid w:val="006E5438"/>
    <w:rsid w:val="006F2768"/>
    <w:rsid w:val="006F2CF2"/>
    <w:rsid w:val="006F71DD"/>
    <w:rsid w:val="00702A79"/>
    <w:rsid w:val="00720159"/>
    <w:rsid w:val="00725A1C"/>
    <w:rsid w:val="00727018"/>
    <w:rsid w:val="00730864"/>
    <w:rsid w:val="007533F9"/>
    <w:rsid w:val="0075499B"/>
    <w:rsid w:val="00754EEF"/>
    <w:rsid w:val="00764CA2"/>
    <w:rsid w:val="00777F2E"/>
    <w:rsid w:val="0078016C"/>
    <w:rsid w:val="007807DB"/>
    <w:rsid w:val="00792E7E"/>
    <w:rsid w:val="00796720"/>
    <w:rsid w:val="00797ADE"/>
    <w:rsid w:val="007A16F7"/>
    <w:rsid w:val="007B020F"/>
    <w:rsid w:val="007B3830"/>
    <w:rsid w:val="007B4EC5"/>
    <w:rsid w:val="007D1F60"/>
    <w:rsid w:val="007E3F8D"/>
    <w:rsid w:val="007E762B"/>
    <w:rsid w:val="007E7A7F"/>
    <w:rsid w:val="007F001C"/>
    <w:rsid w:val="007F32C6"/>
    <w:rsid w:val="007F548E"/>
    <w:rsid w:val="00803315"/>
    <w:rsid w:val="00807857"/>
    <w:rsid w:val="0082158B"/>
    <w:rsid w:val="00823789"/>
    <w:rsid w:val="00824994"/>
    <w:rsid w:val="00826CEE"/>
    <w:rsid w:val="00827C3F"/>
    <w:rsid w:val="00830EAD"/>
    <w:rsid w:val="0083232D"/>
    <w:rsid w:val="00836797"/>
    <w:rsid w:val="008532A7"/>
    <w:rsid w:val="00853B26"/>
    <w:rsid w:val="0085571E"/>
    <w:rsid w:val="00861CF1"/>
    <w:rsid w:val="008626ED"/>
    <w:rsid w:val="00865ED8"/>
    <w:rsid w:val="00866775"/>
    <w:rsid w:val="00867EDA"/>
    <w:rsid w:val="00875541"/>
    <w:rsid w:val="0087768E"/>
    <w:rsid w:val="008840EE"/>
    <w:rsid w:val="008852DC"/>
    <w:rsid w:val="00895B90"/>
    <w:rsid w:val="008A339E"/>
    <w:rsid w:val="008A6625"/>
    <w:rsid w:val="008B4212"/>
    <w:rsid w:val="008B4B2B"/>
    <w:rsid w:val="008B6B99"/>
    <w:rsid w:val="008C03B6"/>
    <w:rsid w:val="008C5F83"/>
    <w:rsid w:val="008D210F"/>
    <w:rsid w:val="008D3155"/>
    <w:rsid w:val="008D4855"/>
    <w:rsid w:val="008D70E3"/>
    <w:rsid w:val="008E321E"/>
    <w:rsid w:val="008E6468"/>
    <w:rsid w:val="008E6B4C"/>
    <w:rsid w:val="008F0262"/>
    <w:rsid w:val="008F2DBE"/>
    <w:rsid w:val="008F31CB"/>
    <w:rsid w:val="00907199"/>
    <w:rsid w:val="00910F01"/>
    <w:rsid w:val="009150A8"/>
    <w:rsid w:val="00927CFD"/>
    <w:rsid w:val="00931F95"/>
    <w:rsid w:val="00950653"/>
    <w:rsid w:val="00952B93"/>
    <w:rsid w:val="009644D7"/>
    <w:rsid w:val="00964DD5"/>
    <w:rsid w:val="00965D6D"/>
    <w:rsid w:val="009664C9"/>
    <w:rsid w:val="00967F2E"/>
    <w:rsid w:val="00971022"/>
    <w:rsid w:val="00974DEA"/>
    <w:rsid w:val="00990AA9"/>
    <w:rsid w:val="009964DA"/>
    <w:rsid w:val="00997267"/>
    <w:rsid w:val="009A0A75"/>
    <w:rsid w:val="009A7C10"/>
    <w:rsid w:val="009B20E4"/>
    <w:rsid w:val="009B36C2"/>
    <w:rsid w:val="009B3DEB"/>
    <w:rsid w:val="009B4745"/>
    <w:rsid w:val="009B68EC"/>
    <w:rsid w:val="009C0FD0"/>
    <w:rsid w:val="009C1E2E"/>
    <w:rsid w:val="009E1D0D"/>
    <w:rsid w:val="00A000B3"/>
    <w:rsid w:val="00A06DDA"/>
    <w:rsid w:val="00A11F3F"/>
    <w:rsid w:val="00A1785F"/>
    <w:rsid w:val="00A21222"/>
    <w:rsid w:val="00A404C7"/>
    <w:rsid w:val="00A41F6E"/>
    <w:rsid w:val="00A42B3D"/>
    <w:rsid w:val="00A43FFB"/>
    <w:rsid w:val="00A454EB"/>
    <w:rsid w:val="00A45ABD"/>
    <w:rsid w:val="00A5014F"/>
    <w:rsid w:val="00A61CD0"/>
    <w:rsid w:val="00A66665"/>
    <w:rsid w:val="00A67348"/>
    <w:rsid w:val="00A67D3C"/>
    <w:rsid w:val="00A9411B"/>
    <w:rsid w:val="00AA468D"/>
    <w:rsid w:val="00AA4B18"/>
    <w:rsid w:val="00AA672A"/>
    <w:rsid w:val="00AA7309"/>
    <w:rsid w:val="00AC0C83"/>
    <w:rsid w:val="00AE2B72"/>
    <w:rsid w:val="00AE450E"/>
    <w:rsid w:val="00AE673F"/>
    <w:rsid w:val="00AF2FC4"/>
    <w:rsid w:val="00AF4AEE"/>
    <w:rsid w:val="00AF7ECF"/>
    <w:rsid w:val="00B059A8"/>
    <w:rsid w:val="00B05CB5"/>
    <w:rsid w:val="00B1603D"/>
    <w:rsid w:val="00B234D0"/>
    <w:rsid w:val="00B3321C"/>
    <w:rsid w:val="00B35048"/>
    <w:rsid w:val="00B4670E"/>
    <w:rsid w:val="00B471E7"/>
    <w:rsid w:val="00B52573"/>
    <w:rsid w:val="00B63B3E"/>
    <w:rsid w:val="00B677D3"/>
    <w:rsid w:val="00B72E71"/>
    <w:rsid w:val="00B73579"/>
    <w:rsid w:val="00B76A62"/>
    <w:rsid w:val="00B77232"/>
    <w:rsid w:val="00B7742D"/>
    <w:rsid w:val="00B814B9"/>
    <w:rsid w:val="00B8220D"/>
    <w:rsid w:val="00B8697A"/>
    <w:rsid w:val="00B8798F"/>
    <w:rsid w:val="00B91866"/>
    <w:rsid w:val="00B922EC"/>
    <w:rsid w:val="00B95FA0"/>
    <w:rsid w:val="00B95FE0"/>
    <w:rsid w:val="00B970A9"/>
    <w:rsid w:val="00B977FD"/>
    <w:rsid w:val="00BA011A"/>
    <w:rsid w:val="00BA666A"/>
    <w:rsid w:val="00BB5937"/>
    <w:rsid w:val="00BC403D"/>
    <w:rsid w:val="00BC6BA9"/>
    <w:rsid w:val="00BD0D97"/>
    <w:rsid w:val="00BD78EB"/>
    <w:rsid w:val="00BE0951"/>
    <w:rsid w:val="00BE0B79"/>
    <w:rsid w:val="00BE7A3E"/>
    <w:rsid w:val="00BF2C6F"/>
    <w:rsid w:val="00BF73CA"/>
    <w:rsid w:val="00C16692"/>
    <w:rsid w:val="00C225B2"/>
    <w:rsid w:val="00C3087F"/>
    <w:rsid w:val="00C31013"/>
    <w:rsid w:val="00C310AC"/>
    <w:rsid w:val="00C3657C"/>
    <w:rsid w:val="00C4438C"/>
    <w:rsid w:val="00C53841"/>
    <w:rsid w:val="00C54117"/>
    <w:rsid w:val="00C60161"/>
    <w:rsid w:val="00C7033F"/>
    <w:rsid w:val="00C708D3"/>
    <w:rsid w:val="00C72012"/>
    <w:rsid w:val="00C83D50"/>
    <w:rsid w:val="00C939E9"/>
    <w:rsid w:val="00C96B83"/>
    <w:rsid w:val="00C96B9F"/>
    <w:rsid w:val="00CA3960"/>
    <w:rsid w:val="00CA761D"/>
    <w:rsid w:val="00CB0068"/>
    <w:rsid w:val="00CB29AE"/>
    <w:rsid w:val="00CC7AE4"/>
    <w:rsid w:val="00CE0E26"/>
    <w:rsid w:val="00CE44BB"/>
    <w:rsid w:val="00CF1AC4"/>
    <w:rsid w:val="00CF5772"/>
    <w:rsid w:val="00CF6DEA"/>
    <w:rsid w:val="00D03BD9"/>
    <w:rsid w:val="00D16B34"/>
    <w:rsid w:val="00D17941"/>
    <w:rsid w:val="00D31AAF"/>
    <w:rsid w:val="00D371AB"/>
    <w:rsid w:val="00D41D21"/>
    <w:rsid w:val="00D50AE5"/>
    <w:rsid w:val="00D53136"/>
    <w:rsid w:val="00D570FF"/>
    <w:rsid w:val="00D61DFB"/>
    <w:rsid w:val="00D65192"/>
    <w:rsid w:val="00D713B0"/>
    <w:rsid w:val="00D715C8"/>
    <w:rsid w:val="00D73DDA"/>
    <w:rsid w:val="00D76791"/>
    <w:rsid w:val="00D77E2A"/>
    <w:rsid w:val="00D85DE4"/>
    <w:rsid w:val="00D90146"/>
    <w:rsid w:val="00D90F99"/>
    <w:rsid w:val="00D94824"/>
    <w:rsid w:val="00DA02F1"/>
    <w:rsid w:val="00DA1B76"/>
    <w:rsid w:val="00DA4F54"/>
    <w:rsid w:val="00DC4A60"/>
    <w:rsid w:val="00DC6581"/>
    <w:rsid w:val="00DC6AE6"/>
    <w:rsid w:val="00DE086E"/>
    <w:rsid w:val="00DE088C"/>
    <w:rsid w:val="00DE211B"/>
    <w:rsid w:val="00DE3413"/>
    <w:rsid w:val="00DE4603"/>
    <w:rsid w:val="00DE7226"/>
    <w:rsid w:val="00DF6165"/>
    <w:rsid w:val="00E149E1"/>
    <w:rsid w:val="00E1581C"/>
    <w:rsid w:val="00E17CA7"/>
    <w:rsid w:val="00E21107"/>
    <w:rsid w:val="00E215BE"/>
    <w:rsid w:val="00E3273E"/>
    <w:rsid w:val="00E37C0B"/>
    <w:rsid w:val="00E416E8"/>
    <w:rsid w:val="00E41B64"/>
    <w:rsid w:val="00E45279"/>
    <w:rsid w:val="00E455C0"/>
    <w:rsid w:val="00E52D3B"/>
    <w:rsid w:val="00E53301"/>
    <w:rsid w:val="00E6557D"/>
    <w:rsid w:val="00E714FD"/>
    <w:rsid w:val="00E719EE"/>
    <w:rsid w:val="00E71BDA"/>
    <w:rsid w:val="00E72317"/>
    <w:rsid w:val="00E82169"/>
    <w:rsid w:val="00E844E8"/>
    <w:rsid w:val="00E8450F"/>
    <w:rsid w:val="00E924E1"/>
    <w:rsid w:val="00E9418C"/>
    <w:rsid w:val="00E9474B"/>
    <w:rsid w:val="00EA0900"/>
    <w:rsid w:val="00EA51FA"/>
    <w:rsid w:val="00EA75CC"/>
    <w:rsid w:val="00EB7BE5"/>
    <w:rsid w:val="00ED32F6"/>
    <w:rsid w:val="00ED3EEB"/>
    <w:rsid w:val="00ED6324"/>
    <w:rsid w:val="00ED7AE9"/>
    <w:rsid w:val="00EE1B3C"/>
    <w:rsid w:val="00EE3F6E"/>
    <w:rsid w:val="00EF6F0F"/>
    <w:rsid w:val="00F14073"/>
    <w:rsid w:val="00F34878"/>
    <w:rsid w:val="00F36C78"/>
    <w:rsid w:val="00F3719D"/>
    <w:rsid w:val="00F42A9C"/>
    <w:rsid w:val="00F5556D"/>
    <w:rsid w:val="00F64594"/>
    <w:rsid w:val="00F66742"/>
    <w:rsid w:val="00F668E8"/>
    <w:rsid w:val="00F67968"/>
    <w:rsid w:val="00F7051F"/>
    <w:rsid w:val="00F72C97"/>
    <w:rsid w:val="00F87EE7"/>
    <w:rsid w:val="00F92EAC"/>
    <w:rsid w:val="00FA121A"/>
    <w:rsid w:val="00FA3509"/>
    <w:rsid w:val="00FB1907"/>
    <w:rsid w:val="00FB3C20"/>
    <w:rsid w:val="00FB59F2"/>
    <w:rsid w:val="00FC2F23"/>
    <w:rsid w:val="00FC583C"/>
    <w:rsid w:val="00FD7EAF"/>
    <w:rsid w:val="00FF1A5B"/>
    <w:rsid w:val="00FF3504"/>
    <w:rsid w:val="00FF49B8"/>
    <w:rsid w:val="00FF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C7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7E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F36C78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sid w:val="00587E4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F36C78"/>
    <w:pPr>
      <w:ind w:firstLine="567"/>
      <w:jc w:val="center"/>
    </w:pPr>
    <w:rPr>
      <w:b/>
      <w:sz w:val="26"/>
      <w:szCs w:val="20"/>
    </w:rPr>
  </w:style>
  <w:style w:type="character" w:customStyle="1" w:styleId="a6">
    <w:name w:val="Подзаголовок Знак"/>
    <w:link w:val="a5"/>
    <w:uiPriority w:val="11"/>
    <w:rsid w:val="00587E4F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99"/>
    <w:rsid w:val="00C60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601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C53841"/>
    <w:pPr>
      <w:widowControl w:val="0"/>
    </w:pPr>
  </w:style>
  <w:style w:type="paragraph" w:customStyle="1" w:styleId="a8">
    <w:name w:val="Знак Знак"/>
    <w:basedOn w:val="a"/>
    <w:uiPriority w:val="99"/>
    <w:rsid w:val="00E84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rsid w:val="000C2F0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587E4F"/>
    <w:rPr>
      <w:sz w:val="24"/>
      <w:szCs w:val="24"/>
    </w:rPr>
  </w:style>
  <w:style w:type="paragraph" w:customStyle="1" w:styleId="ab">
    <w:name w:val="Знак Знак Знак Знак Знак Знак Знак Знак Знак"/>
    <w:basedOn w:val="a"/>
    <w:uiPriority w:val="99"/>
    <w:rsid w:val="007F00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uiPriority w:val="99"/>
    <w:rsid w:val="00ED7A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50370D"/>
    <w:pPr>
      <w:widowControl w:val="0"/>
      <w:autoSpaceDE w:val="0"/>
      <w:autoSpaceDN w:val="0"/>
      <w:adjustRightInd w:val="0"/>
      <w:spacing w:line="322" w:lineRule="exact"/>
      <w:ind w:firstLine="1862"/>
    </w:pPr>
  </w:style>
  <w:style w:type="character" w:customStyle="1" w:styleId="FontStyle14">
    <w:name w:val="Font Style14"/>
    <w:uiPriority w:val="99"/>
    <w:rsid w:val="0050370D"/>
    <w:rPr>
      <w:rFonts w:ascii="Times New Roman" w:hAnsi="Times New Roman" w:cs="Times New Roman"/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5343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C410D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C410D"/>
    <w:rPr>
      <w:rFonts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F14073"/>
    <w:pPr>
      <w:ind w:left="720"/>
      <w:contextualSpacing/>
    </w:pPr>
  </w:style>
  <w:style w:type="character" w:styleId="af2">
    <w:name w:val="Hyperlink"/>
    <w:rsid w:val="005B7E5D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AF7ECF"/>
    <w:pPr>
      <w:spacing w:before="100" w:beforeAutospacing="1" w:after="100" w:afterAutospacing="1"/>
    </w:pPr>
  </w:style>
  <w:style w:type="character" w:customStyle="1" w:styleId="large">
    <w:name w:val="large"/>
    <w:rsid w:val="00AF7ECF"/>
  </w:style>
  <w:style w:type="character" w:customStyle="1" w:styleId="3">
    <w:name w:val="Основной текст (3)"/>
    <w:link w:val="31"/>
    <w:rsid w:val="0040599B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0599B"/>
    <w:pPr>
      <w:shd w:val="clear" w:color="auto" w:fill="FFFFFF"/>
      <w:spacing w:before="300" w:line="326" w:lineRule="exact"/>
    </w:pPr>
    <w:rPr>
      <w:sz w:val="28"/>
      <w:szCs w:val="28"/>
    </w:rPr>
  </w:style>
  <w:style w:type="paragraph" w:styleId="af4">
    <w:name w:val="Title"/>
    <w:basedOn w:val="a"/>
    <w:link w:val="af5"/>
    <w:qFormat/>
    <w:locked/>
    <w:rsid w:val="0040599B"/>
    <w:pPr>
      <w:jc w:val="center"/>
    </w:pPr>
    <w:rPr>
      <w:b/>
      <w:sz w:val="32"/>
      <w:szCs w:val="20"/>
    </w:rPr>
  </w:style>
  <w:style w:type="character" w:customStyle="1" w:styleId="af5">
    <w:name w:val="Название Знак"/>
    <w:link w:val="af4"/>
    <w:rsid w:val="0040599B"/>
    <w:rPr>
      <w:b/>
      <w:sz w:val="32"/>
    </w:rPr>
  </w:style>
  <w:style w:type="character" w:customStyle="1" w:styleId="14">
    <w:name w:val="Заголовок №1"/>
    <w:link w:val="110"/>
    <w:rsid w:val="00523C27"/>
    <w:rPr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4"/>
    <w:rsid w:val="00523C27"/>
    <w:pPr>
      <w:shd w:val="clear" w:color="auto" w:fill="FFFFFF"/>
      <w:spacing w:after="300" w:line="326" w:lineRule="exact"/>
      <w:jc w:val="center"/>
      <w:outlineLvl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910F01"/>
  </w:style>
  <w:style w:type="paragraph" w:styleId="HTML">
    <w:name w:val="HTML Preformatted"/>
    <w:basedOn w:val="a"/>
    <w:link w:val="HTML0"/>
    <w:uiPriority w:val="99"/>
    <w:unhideWhenUsed/>
    <w:rsid w:val="00DF6165"/>
    <w:pPr>
      <w:pBdr>
        <w:bottom w:val="single" w:sz="4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DF6165"/>
    <w:rPr>
      <w:rFonts w:ascii="Courier New" w:hAnsi="Courier New" w:cs="Courier New"/>
      <w:szCs w:val="28"/>
    </w:rPr>
  </w:style>
  <w:style w:type="character" w:customStyle="1" w:styleId="apple-style-span">
    <w:name w:val="apple-style-span"/>
    <w:basedOn w:val="a0"/>
    <w:rsid w:val="00DF6165"/>
  </w:style>
  <w:style w:type="character" w:customStyle="1" w:styleId="refresult">
    <w:name w:val="ref_result"/>
    <w:basedOn w:val="a0"/>
    <w:rsid w:val="00DF6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ounkgp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2020-08-27T06:00:00Z</cp:lastPrinted>
  <dcterms:created xsi:type="dcterms:W3CDTF">2020-08-25T09:47:00Z</dcterms:created>
  <dcterms:modified xsi:type="dcterms:W3CDTF">2020-08-01T08:45:00Z</dcterms:modified>
</cp:coreProperties>
</file>