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9548C5" w:rsidRDefault="00D16782" w:rsidP="00EE7EF3">
      <w:pPr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>М</w:t>
      </w:r>
      <w:r w:rsidR="00EE7EF3" w:rsidRPr="009548C5">
        <w:rPr>
          <w:b/>
          <w:sz w:val="20"/>
          <w:szCs w:val="20"/>
        </w:rPr>
        <w:t>инистерство науки и высшего образования Российской Федерации</w:t>
      </w:r>
    </w:p>
    <w:p w:rsidR="00EE7EF3" w:rsidRPr="009548C5" w:rsidRDefault="00EE7EF3" w:rsidP="00EE7EF3">
      <w:pPr>
        <w:spacing w:before="120"/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 xml:space="preserve">Федеральное государственное бюджетное </w:t>
      </w:r>
      <w:r w:rsidRPr="009548C5">
        <w:rPr>
          <w:b/>
          <w:sz w:val="20"/>
          <w:szCs w:val="20"/>
        </w:rPr>
        <w:br/>
        <w:t>образовательное учреждение высшего образования</w:t>
      </w:r>
    </w:p>
    <w:p w:rsidR="00EE7EF3" w:rsidRPr="009548C5" w:rsidRDefault="00EE7EF3" w:rsidP="00EE7EF3">
      <w:pPr>
        <w:jc w:val="center"/>
        <w:rPr>
          <w:b/>
          <w:sz w:val="20"/>
          <w:szCs w:val="20"/>
        </w:rPr>
      </w:pPr>
      <w:r w:rsidRPr="009548C5">
        <w:rPr>
          <w:b/>
          <w:sz w:val="20"/>
          <w:szCs w:val="20"/>
        </w:rPr>
        <w:t>«КАЗАНСКИЙ ГОСУДАРСТВЕННЫЙ ЭНЕРГЕТИЧЕСКИЙ УНИВЕРСИТЕТ»</w:t>
      </w:r>
    </w:p>
    <w:p w:rsidR="00EE7EF3" w:rsidRDefault="009548C5" w:rsidP="00EE7EF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150495</wp:posOffset>
            </wp:positionV>
            <wp:extent cx="1209675" cy="382905"/>
            <wp:effectExtent l="0" t="0" r="9525" b="0"/>
            <wp:wrapNone/>
            <wp:docPr id="1" name="Рисунок 1" descr="https://kgeu.ru/Document/GetDocument/9113680f-e31d-41e7-b737-d0696dfe0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eu.ru/Document/GetDocument/9113680f-e31d-41e7-b737-d0696dfe0df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F3" w:rsidRPr="00D16782" w:rsidRDefault="00EE7EF3" w:rsidP="00EE7EF3">
      <w:pPr>
        <w:ind w:left="-567"/>
        <w:jc w:val="center"/>
        <w:rPr>
          <w:sz w:val="22"/>
          <w:szCs w:val="22"/>
        </w:rPr>
      </w:pPr>
    </w:p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2238375" cy="1115992"/>
            <wp:effectExtent l="0" t="0" r="0" b="8255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438" cy="111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AD54AE" w:rsidP="00EE7E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2D51F0">
        <w:rPr>
          <w:b/>
          <w:sz w:val="22"/>
          <w:szCs w:val="22"/>
          <w:lang w:val="en-US"/>
        </w:rPr>
        <w:t>X</w:t>
      </w:r>
      <w:r w:rsidR="00D16782" w:rsidRPr="00D16782">
        <w:rPr>
          <w:b/>
          <w:sz w:val="22"/>
          <w:szCs w:val="22"/>
        </w:rPr>
        <w:t xml:space="preserve"> </w:t>
      </w:r>
      <w:r w:rsidR="00F072F4">
        <w:rPr>
          <w:b/>
          <w:sz w:val="22"/>
          <w:szCs w:val="22"/>
        </w:rPr>
        <w:t>Национальная н</w:t>
      </w:r>
      <w:r w:rsidR="00D16782" w:rsidRPr="00F41B31">
        <w:rPr>
          <w:b/>
          <w:sz w:val="22"/>
          <w:szCs w:val="22"/>
        </w:rPr>
        <w:t>ау</w:t>
      </w:r>
      <w:r w:rsidR="00D16782" w:rsidRPr="00D16782">
        <w:rPr>
          <w:b/>
          <w:sz w:val="22"/>
          <w:szCs w:val="22"/>
        </w:rPr>
        <w:t xml:space="preserve">чно-практическая конференция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</w:p>
    <w:p w:rsidR="00CB05C4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КОМПЛЕКСЕ </w:t>
      </w:r>
      <w:r w:rsidR="00EE7EF3">
        <w:rPr>
          <w:b/>
          <w:sz w:val="22"/>
          <w:szCs w:val="22"/>
        </w:rPr>
        <w:br/>
      </w:r>
      <w:r w:rsidRPr="00D16782">
        <w:rPr>
          <w:b/>
          <w:sz w:val="22"/>
          <w:szCs w:val="22"/>
        </w:rPr>
        <w:t xml:space="preserve">И ЖИЛИЩНО-КОММУНАЛЬНОМ ХОЗЯЙСТВЕ» </w:t>
      </w:r>
    </w:p>
    <w:p w:rsidR="00D16782" w:rsidRPr="00D16782" w:rsidRDefault="00D16782" w:rsidP="00EE7EF3">
      <w:pPr>
        <w:jc w:val="center"/>
        <w:rPr>
          <w:b/>
          <w:sz w:val="22"/>
          <w:szCs w:val="22"/>
        </w:rPr>
      </w:pPr>
    </w:p>
    <w:p w:rsidR="001044DE" w:rsidRDefault="002D51F0" w:rsidP="00EE7EF3">
      <w:pPr>
        <w:jc w:val="center"/>
        <w:rPr>
          <w:b/>
          <w:sz w:val="22"/>
          <w:szCs w:val="22"/>
        </w:rPr>
      </w:pPr>
      <w:r w:rsidRPr="00A01EF3">
        <w:rPr>
          <w:b/>
          <w:sz w:val="22"/>
          <w:szCs w:val="22"/>
        </w:rPr>
        <w:t>7</w:t>
      </w:r>
      <w:r w:rsidR="00F072F4">
        <w:rPr>
          <w:b/>
          <w:sz w:val="22"/>
          <w:szCs w:val="22"/>
        </w:rPr>
        <w:t>-</w:t>
      </w:r>
      <w:r w:rsidRPr="00A01EF3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</w:t>
      </w:r>
      <w:r w:rsidR="00EE7EF3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г</w:t>
      </w:r>
      <w:r w:rsidR="00EE7EF3">
        <w:rPr>
          <w:b/>
          <w:sz w:val="22"/>
          <w:szCs w:val="22"/>
        </w:rPr>
        <w:t>.</w:t>
      </w:r>
      <w:r w:rsidR="001044DE">
        <w:rPr>
          <w:b/>
          <w:sz w:val="22"/>
          <w:szCs w:val="22"/>
        </w:rPr>
        <w:t xml:space="preserve"> </w:t>
      </w:r>
    </w:p>
    <w:p w:rsidR="00EE7EF3" w:rsidRDefault="00EE7EF3" w:rsidP="00EE7EF3">
      <w:pPr>
        <w:jc w:val="center"/>
        <w:rPr>
          <w:sz w:val="22"/>
          <w:szCs w:val="22"/>
        </w:rPr>
      </w:pPr>
    </w:p>
    <w:p w:rsidR="00D16782" w:rsidRDefault="00D16782" w:rsidP="00EE7EF3">
      <w:pPr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C85F59" w:rsidRDefault="00C85F59" w:rsidP="0076133F">
      <w:pPr>
        <w:ind w:firstLine="709"/>
        <w:jc w:val="both"/>
        <w:rPr>
          <w:b/>
          <w:sz w:val="22"/>
          <w:szCs w:val="22"/>
        </w:rPr>
      </w:pPr>
    </w:p>
    <w:p w:rsidR="00C71876" w:rsidRPr="00EE7EF3" w:rsidRDefault="002D51F0" w:rsidP="0076133F">
      <w:pPr>
        <w:ind w:firstLine="709"/>
        <w:jc w:val="both"/>
        <w:rPr>
          <w:sz w:val="22"/>
          <w:szCs w:val="22"/>
        </w:rPr>
      </w:pPr>
      <w:r w:rsidRPr="00EE7EF3">
        <w:rPr>
          <w:b/>
          <w:sz w:val="22"/>
          <w:szCs w:val="22"/>
        </w:rPr>
        <w:t>7</w:t>
      </w:r>
      <w:r w:rsidR="00EE7EF3" w:rsidRPr="00EE7EF3">
        <w:rPr>
          <w:b/>
          <w:sz w:val="22"/>
          <w:szCs w:val="22"/>
        </w:rPr>
        <w:t>–</w:t>
      </w:r>
      <w:r w:rsidRPr="00EE7EF3">
        <w:rPr>
          <w:b/>
          <w:sz w:val="22"/>
          <w:szCs w:val="22"/>
        </w:rPr>
        <w:t>8</w:t>
      </w:r>
      <w:r w:rsidR="00D16782" w:rsidRPr="00EE7EF3">
        <w:rPr>
          <w:b/>
          <w:sz w:val="22"/>
          <w:szCs w:val="22"/>
        </w:rPr>
        <w:t xml:space="preserve"> декабря 20</w:t>
      </w:r>
      <w:r w:rsidR="00AD54AE" w:rsidRPr="00EE7EF3">
        <w:rPr>
          <w:b/>
          <w:sz w:val="22"/>
          <w:szCs w:val="22"/>
        </w:rPr>
        <w:t>2</w:t>
      </w:r>
      <w:r w:rsidRPr="00EE7EF3">
        <w:rPr>
          <w:b/>
          <w:sz w:val="22"/>
          <w:szCs w:val="22"/>
        </w:rPr>
        <w:t>3</w:t>
      </w:r>
      <w:r w:rsidR="00D16782" w:rsidRPr="00EE7EF3">
        <w:rPr>
          <w:b/>
          <w:sz w:val="22"/>
          <w:szCs w:val="22"/>
        </w:rPr>
        <w:t xml:space="preserve"> г</w:t>
      </w:r>
      <w:r w:rsidR="00EE7EF3" w:rsidRPr="00EE7EF3">
        <w:rPr>
          <w:b/>
          <w:sz w:val="22"/>
          <w:szCs w:val="22"/>
        </w:rPr>
        <w:t>.</w:t>
      </w:r>
      <w:r w:rsidR="00D16782" w:rsidRPr="00EE7EF3">
        <w:rPr>
          <w:b/>
          <w:sz w:val="22"/>
          <w:szCs w:val="22"/>
        </w:rPr>
        <w:t xml:space="preserve"> </w:t>
      </w:r>
      <w:r w:rsidR="00D16782" w:rsidRPr="00EE7EF3">
        <w:rPr>
          <w:sz w:val="22"/>
          <w:szCs w:val="22"/>
        </w:rPr>
        <w:t>в Казанском государственном энергет</w:t>
      </w:r>
      <w:r w:rsidR="001F7D88" w:rsidRPr="00EE7EF3">
        <w:rPr>
          <w:sz w:val="22"/>
          <w:szCs w:val="22"/>
        </w:rPr>
        <w:t>ическом университете</w:t>
      </w:r>
      <w:r w:rsidR="00EE7EF3" w:rsidRPr="00EE7EF3">
        <w:rPr>
          <w:sz w:val="22"/>
          <w:szCs w:val="22"/>
        </w:rPr>
        <w:t xml:space="preserve"> </w:t>
      </w:r>
      <w:r w:rsidR="00D25ACE" w:rsidRPr="00EE7EF3">
        <w:rPr>
          <w:sz w:val="22"/>
          <w:szCs w:val="22"/>
        </w:rPr>
        <w:t xml:space="preserve">проводится </w:t>
      </w:r>
      <w:r w:rsidR="00D25ACE" w:rsidRPr="00EE7EF3">
        <w:rPr>
          <w:sz w:val="22"/>
          <w:szCs w:val="22"/>
          <w:lang w:val="en-US"/>
        </w:rPr>
        <w:t>IX</w:t>
      </w:r>
      <w:r w:rsidR="00D25ACE" w:rsidRPr="00EE7EF3">
        <w:rPr>
          <w:sz w:val="22"/>
          <w:szCs w:val="22"/>
        </w:rPr>
        <w:t xml:space="preserve"> Национальная научно-практическая конференция «</w:t>
      </w:r>
      <w:r w:rsidR="00D25ACE" w:rsidRPr="00EE7EF3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</w:t>
      </w:r>
      <w:r w:rsidR="00D25ACE" w:rsidRPr="00D25ACE">
        <w:rPr>
          <w:b/>
          <w:sz w:val="22"/>
          <w:szCs w:val="22"/>
        </w:rPr>
        <w:t>коммунальном хозяйстве»</w:t>
      </w:r>
      <w:r w:rsidR="00D25ACE" w:rsidRPr="00D25ACE">
        <w:rPr>
          <w:sz w:val="22"/>
          <w:szCs w:val="22"/>
        </w:rPr>
        <w:t xml:space="preserve"> </w:t>
      </w:r>
      <w:r w:rsidR="00EE7EF3" w:rsidRPr="00D25ACE">
        <w:rPr>
          <w:b/>
          <w:sz w:val="22"/>
          <w:szCs w:val="22"/>
        </w:rPr>
        <w:t>в очном</w:t>
      </w:r>
      <w:r w:rsidR="00D25ACE">
        <w:rPr>
          <w:b/>
          <w:sz w:val="22"/>
          <w:szCs w:val="22"/>
        </w:rPr>
        <w:t xml:space="preserve"> и</w:t>
      </w:r>
      <w:r w:rsidR="00D25ACE" w:rsidRPr="00D25ACE">
        <w:rPr>
          <w:b/>
          <w:sz w:val="22"/>
          <w:szCs w:val="22"/>
        </w:rPr>
        <w:t xml:space="preserve"> заочном</w:t>
      </w:r>
      <w:r w:rsidR="00EE7EF3" w:rsidRPr="00D25ACE">
        <w:rPr>
          <w:b/>
          <w:sz w:val="22"/>
          <w:szCs w:val="22"/>
        </w:rPr>
        <w:t xml:space="preserve"> формате с использованием дистанционных</w:t>
      </w:r>
      <w:r w:rsidR="00EE7EF3" w:rsidRPr="00EE7EF3">
        <w:rPr>
          <w:b/>
          <w:sz w:val="22"/>
          <w:szCs w:val="22"/>
        </w:rPr>
        <w:t xml:space="preserve"> технологий</w:t>
      </w:r>
      <w:r w:rsidR="00D25ACE">
        <w:rPr>
          <w:sz w:val="22"/>
          <w:szCs w:val="22"/>
        </w:rPr>
        <w:t>.</w:t>
      </w:r>
    </w:p>
    <w:p w:rsidR="00D16782" w:rsidRPr="00EE7EF3" w:rsidRDefault="00D16782" w:rsidP="0076133F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К участию в конференции приглашаются </w:t>
      </w:r>
      <w:r w:rsidR="00140EA8" w:rsidRPr="00EE7EF3">
        <w:rPr>
          <w:sz w:val="22"/>
          <w:szCs w:val="22"/>
        </w:rPr>
        <w:t xml:space="preserve">все заинтересованные лица </w:t>
      </w:r>
      <w:r w:rsidRPr="00EE7EF3">
        <w:rPr>
          <w:sz w:val="22"/>
          <w:szCs w:val="22"/>
        </w:rPr>
        <w:t xml:space="preserve">– ученые, аспиранты, соискатели, студенты, сотрудники вузов, сотрудники научных или </w:t>
      </w:r>
      <w:proofErr w:type="spellStart"/>
      <w:r w:rsidRPr="00EE7EF3">
        <w:rPr>
          <w:sz w:val="22"/>
          <w:szCs w:val="22"/>
        </w:rPr>
        <w:t>инновационно-технологических</w:t>
      </w:r>
      <w:proofErr w:type="spellEnd"/>
      <w:r w:rsidRPr="00EE7EF3">
        <w:rPr>
          <w:sz w:val="22"/>
          <w:szCs w:val="22"/>
        </w:rPr>
        <w:t xml:space="preserve"> учреждений, предприятий ЖКХ</w:t>
      </w:r>
      <w:r w:rsidR="00140EA8" w:rsidRPr="00EE7EF3">
        <w:rPr>
          <w:sz w:val="22"/>
          <w:szCs w:val="22"/>
        </w:rPr>
        <w:t>,</w:t>
      </w:r>
      <w:r w:rsidRPr="00EE7EF3">
        <w:rPr>
          <w:sz w:val="22"/>
          <w:szCs w:val="22"/>
        </w:rPr>
        <w:t xml:space="preserve"> топливно-энергетического комплекса</w:t>
      </w:r>
      <w:r w:rsidR="00F01C20" w:rsidRPr="00EE7EF3">
        <w:rPr>
          <w:sz w:val="22"/>
          <w:szCs w:val="22"/>
        </w:rPr>
        <w:t xml:space="preserve"> и др</w:t>
      </w:r>
      <w:r w:rsidRPr="00EE7EF3">
        <w:rPr>
          <w:sz w:val="22"/>
          <w:szCs w:val="22"/>
        </w:rPr>
        <w:t>.</w:t>
      </w:r>
    </w:p>
    <w:p w:rsidR="00393AF9" w:rsidRPr="00EE7EF3" w:rsidRDefault="00C02F72" w:rsidP="0076133F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93AF9" w:rsidRPr="00EE7EF3">
        <w:rPr>
          <w:sz w:val="22"/>
          <w:szCs w:val="22"/>
        </w:rPr>
        <w:t xml:space="preserve">ля участников </w:t>
      </w:r>
      <w:r>
        <w:rPr>
          <w:sz w:val="22"/>
          <w:szCs w:val="22"/>
        </w:rPr>
        <w:t xml:space="preserve">будут </w:t>
      </w:r>
      <w:r w:rsidR="00393AF9" w:rsidRPr="00EE7EF3">
        <w:rPr>
          <w:sz w:val="22"/>
          <w:szCs w:val="22"/>
        </w:rPr>
        <w:t>организ</w:t>
      </w:r>
      <w:r>
        <w:rPr>
          <w:sz w:val="22"/>
          <w:szCs w:val="22"/>
        </w:rPr>
        <w:t>ованы</w:t>
      </w:r>
      <w:r w:rsidR="00393AF9" w:rsidRPr="00EE7EF3">
        <w:rPr>
          <w:sz w:val="22"/>
          <w:szCs w:val="22"/>
        </w:rPr>
        <w:t xml:space="preserve"> посещения учебных и научных центров и </w:t>
      </w:r>
      <w:proofErr w:type="spellStart"/>
      <w:proofErr w:type="gramStart"/>
      <w:r w:rsidR="00393AF9" w:rsidRPr="00EE7EF3">
        <w:rPr>
          <w:sz w:val="22"/>
          <w:szCs w:val="22"/>
        </w:rPr>
        <w:t>лабора</w:t>
      </w:r>
      <w:r>
        <w:rPr>
          <w:sz w:val="22"/>
          <w:szCs w:val="22"/>
        </w:rPr>
        <w:t>-</w:t>
      </w:r>
      <w:r w:rsidR="00393AF9" w:rsidRPr="00EE7EF3">
        <w:rPr>
          <w:sz w:val="22"/>
          <w:szCs w:val="22"/>
        </w:rPr>
        <w:t>торий</w:t>
      </w:r>
      <w:proofErr w:type="spellEnd"/>
      <w:proofErr w:type="gramEnd"/>
      <w:r w:rsidR="00393AF9" w:rsidRPr="00EE7EF3">
        <w:rPr>
          <w:sz w:val="22"/>
          <w:szCs w:val="22"/>
        </w:rPr>
        <w:t xml:space="preserve"> КГЭУ.</w:t>
      </w:r>
    </w:p>
    <w:p w:rsidR="0076133F" w:rsidRPr="00EE7EF3" w:rsidRDefault="0076133F" w:rsidP="0076133F">
      <w:pPr>
        <w:ind w:firstLine="709"/>
        <w:jc w:val="both"/>
        <w:rPr>
          <w:sz w:val="22"/>
          <w:szCs w:val="22"/>
        </w:rPr>
      </w:pPr>
      <w:r w:rsidRPr="00EE7EF3">
        <w:rPr>
          <w:color w:val="000000"/>
          <w:sz w:val="22"/>
          <w:szCs w:val="22"/>
        </w:rPr>
        <w:t>За восемь лет существования с 2015 по 2022 г</w:t>
      </w:r>
      <w:r w:rsidR="00C02F72">
        <w:rPr>
          <w:color w:val="000000"/>
          <w:sz w:val="22"/>
          <w:szCs w:val="22"/>
        </w:rPr>
        <w:t>г.</w:t>
      </w:r>
      <w:r w:rsidRPr="00EE7EF3">
        <w:rPr>
          <w:color w:val="000000"/>
          <w:sz w:val="22"/>
          <w:szCs w:val="22"/>
        </w:rPr>
        <w:t xml:space="preserve"> в Конференции приняли участие более 3500 человек, опубликовано 2650 докладов</w:t>
      </w:r>
      <w:r w:rsidRPr="00EE7EF3">
        <w:rPr>
          <w:sz w:val="22"/>
          <w:szCs w:val="22"/>
        </w:rPr>
        <w:t>.</w:t>
      </w:r>
    </w:p>
    <w:p w:rsidR="0076133F" w:rsidRPr="00EE7EF3" w:rsidRDefault="0076133F" w:rsidP="0076133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География участников конференции </w:t>
      </w:r>
      <w:r w:rsidR="00C02F72">
        <w:rPr>
          <w:color w:val="000000"/>
          <w:sz w:val="22"/>
          <w:szCs w:val="22"/>
        </w:rPr>
        <w:t>обширна</w:t>
      </w:r>
      <w:r w:rsidRPr="00EE7EF3">
        <w:rPr>
          <w:color w:val="000000"/>
          <w:sz w:val="22"/>
          <w:szCs w:val="22"/>
        </w:rPr>
        <w:t xml:space="preserve">: </w:t>
      </w:r>
      <w:proofErr w:type="gramStart"/>
      <w:r w:rsidRPr="00EE7EF3">
        <w:rPr>
          <w:color w:val="000000"/>
          <w:sz w:val="22"/>
          <w:szCs w:val="22"/>
        </w:rPr>
        <w:t>Казань, Москва, Санкт-Петербург, Могилев (Белоруссия), Уральск, Аксай (Казахстан), Сумгаит, Баку (Азербайджан), Душанбе (Таджикистан), Ханой (Вьетнам) Смоленск, Ростов-на-Дону, Калуга, Омск, Томск, Якутск, Красноярск, Вологда, Саранск, Самара, Саратов, Нижний Новгород, Набережные Челны, Лениногорск, Чистополь, Бугульма, Уфа, Альметьевск, Ижевск, Тольятти, Ульяновск, Чебоксары, Оренбург, Киров.</w:t>
      </w:r>
      <w:proofErr w:type="gramEnd"/>
    </w:p>
    <w:p w:rsidR="0076133F" w:rsidRPr="00EE7EF3" w:rsidRDefault="0076133F" w:rsidP="0076133F">
      <w:pPr>
        <w:ind w:firstLine="709"/>
        <w:jc w:val="both"/>
        <w:rPr>
          <w:sz w:val="22"/>
          <w:szCs w:val="22"/>
        </w:rPr>
      </w:pPr>
      <w:proofErr w:type="gramStart"/>
      <w:r w:rsidRPr="00EE7EF3">
        <w:rPr>
          <w:sz w:val="22"/>
          <w:szCs w:val="22"/>
        </w:rPr>
        <w:t>В качестве слушателей в конференции принимают участие представители АО «Сетевая компания», АО «ТАТЭНЕРГО» филиал Казанская ТЭЦ-1</w:t>
      </w:r>
      <w:r w:rsidR="003C685F">
        <w:rPr>
          <w:sz w:val="22"/>
          <w:szCs w:val="22"/>
        </w:rPr>
        <w:t xml:space="preserve"> и ТЭЦ-2</w:t>
      </w:r>
      <w:r w:rsidRPr="00EE7EF3">
        <w:rPr>
          <w:sz w:val="22"/>
          <w:szCs w:val="22"/>
        </w:rPr>
        <w:t xml:space="preserve">2, ПАО «КАМАЗ», </w:t>
      </w:r>
      <w:r w:rsidR="003C685F">
        <w:rPr>
          <w:sz w:val="22"/>
          <w:szCs w:val="22"/>
        </w:rPr>
        <w:br/>
      </w:r>
      <w:r w:rsidRPr="00EE7EF3">
        <w:rPr>
          <w:sz w:val="22"/>
          <w:szCs w:val="22"/>
        </w:rPr>
        <w:t>АО «ТАТЭЛЕКТРОМОНТАЖ», ОАО КАПО им. С.П. Горбунова», ООО «Синтез-Каучук», Предприятие по добыче углеводородов «</w:t>
      </w:r>
      <w:proofErr w:type="spellStart"/>
      <w:r w:rsidRPr="00EE7EF3">
        <w:rPr>
          <w:sz w:val="22"/>
          <w:szCs w:val="22"/>
        </w:rPr>
        <w:t>Карачаганак</w:t>
      </w:r>
      <w:proofErr w:type="spellEnd"/>
      <w:r w:rsidRPr="00EE7EF3">
        <w:rPr>
          <w:sz w:val="22"/>
          <w:szCs w:val="22"/>
        </w:rPr>
        <w:t xml:space="preserve"> </w:t>
      </w:r>
      <w:proofErr w:type="spellStart"/>
      <w:r w:rsidRPr="00EE7EF3">
        <w:rPr>
          <w:sz w:val="22"/>
          <w:szCs w:val="22"/>
        </w:rPr>
        <w:t>Петролиум</w:t>
      </w:r>
      <w:proofErr w:type="spellEnd"/>
      <w:r w:rsidRPr="00EE7EF3">
        <w:rPr>
          <w:sz w:val="22"/>
          <w:szCs w:val="22"/>
        </w:rPr>
        <w:t xml:space="preserve"> </w:t>
      </w:r>
      <w:proofErr w:type="spellStart"/>
      <w:r w:rsidRPr="00EE7EF3">
        <w:rPr>
          <w:sz w:val="22"/>
          <w:szCs w:val="22"/>
        </w:rPr>
        <w:t>Оперейтинг</w:t>
      </w:r>
      <w:proofErr w:type="spellEnd"/>
      <w:r w:rsidRPr="00EE7EF3">
        <w:rPr>
          <w:sz w:val="22"/>
          <w:szCs w:val="22"/>
        </w:rPr>
        <w:t xml:space="preserve"> Б.В.» (Казахстан), ФБУН «</w:t>
      </w:r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 xml:space="preserve">ФИЦ </w:t>
      </w:r>
      <w:proofErr w:type="spellStart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>КазНЦ</w:t>
      </w:r>
      <w:proofErr w:type="spellEnd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 xml:space="preserve"> РАН», </w:t>
      </w:r>
      <w:proofErr w:type="spellStart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>ВНИИР-филиал</w:t>
      </w:r>
      <w:proofErr w:type="spellEnd"/>
      <w:r w:rsidRPr="00EE7EF3">
        <w:rPr>
          <w:bCs/>
          <w:color w:val="000000" w:themeColor="text1"/>
          <w:sz w:val="22"/>
          <w:szCs w:val="22"/>
          <w:shd w:val="clear" w:color="auto" w:fill="FFFFFF"/>
        </w:rPr>
        <w:t xml:space="preserve"> ФГУП «ВНИИМ им. Д.И. Менделеева» и др.</w:t>
      </w:r>
      <w:proofErr w:type="gramEnd"/>
    </w:p>
    <w:p w:rsidR="0076133F" w:rsidRDefault="0076133F" w:rsidP="0076133F">
      <w:pPr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Качественный состав участников </w:t>
      </w:r>
      <w:r w:rsidR="003C685F">
        <w:rPr>
          <w:sz w:val="22"/>
          <w:szCs w:val="22"/>
        </w:rPr>
        <w:t>–</w:t>
      </w:r>
      <w:r w:rsidRPr="00EE7EF3">
        <w:rPr>
          <w:sz w:val="22"/>
          <w:szCs w:val="22"/>
        </w:rPr>
        <w:t xml:space="preserve"> </w:t>
      </w:r>
      <w:proofErr w:type="gramStart"/>
      <w:r w:rsidRPr="00EE7EF3">
        <w:rPr>
          <w:sz w:val="22"/>
          <w:szCs w:val="22"/>
        </w:rPr>
        <w:t>заведующие кафедр</w:t>
      </w:r>
      <w:proofErr w:type="gramEnd"/>
      <w:r w:rsidRPr="00EE7EF3">
        <w:rPr>
          <w:sz w:val="22"/>
          <w:szCs w:val="22"/>
        </w:rPr>
        <w:t>, преподаватели ВУЗов, представители предприятий, студенты и аспиранты ВУЗов</w:t>
      </w:r>
      <w:r w:rsidR="003C685F">
        <w:rPr>
          <w:sz w:val="22"/>
          <w:szCs w:val="22"/>
        </w:rPr>
        <w:t>.</w:t>
      </w:r>
    </w:p>
    <w:p w:rsidR="00C85F59" w:rsidRDefault="009548C5" w:rsidP="00C85F59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Материалы докладов </w:t>
      </w:r>
      <w:r>
        <w:rPr>
          <w:sz w:val="22"/>
          <w:szCs w:val="22"/>
        </w:rPr>
        <w:t>размещаются</w:t>
      </w:r>
      <w:r w:rsidRPr="00EE7EF3">
        <w:rPr>
          <w:sz w:val="22"/>
          <w:szCs w:val="22"/>
        </w:rPr>
        <w:t xml:space="preserve"> РИНЦ (</w:t>
      </w:r>
      <w:r w:rsidRPr="00EE7EF3">
        <w:rPr>
          <w:sz w:val="22"/>
          <w:szCs w:val="22"/>
          <w:lang w:val="en-US"/>
        </w:rPr>
        <w:t>e</w:t>
      </w:r>
      <w:r w:rsidRPr="00EE7EF3">
        <w:rPr>
          <w:sz w:val="22"/>
          <w:szCs w:val="22"/>
        </w:rPr>
        <w:t>-</w:t>
      </w:r>
      <w:r w:rsidRPr="00EE7EF3">
        <w:rPr>
          <w:sz w:val="22"/>
          <w:szCs w:val="22"/>
          <w:lang w:val="en-US"/>
        </w:rPr>
        <w:t>library</w:t>
      </w:r>
      <w:r w:rsidRPr="00EE7EF3">
        <w:rPr>
          <w:sz w:val="22"/>
          <w:szCs w:val="22"/>
        </w:rPr>
        <w:t>.</w:t>
      </w:r>
      <w:proofErr w:type="spellStart"/>
      <w:r w:rsidRPr="00EE7EF3">
        <w:rPr>
          <w:sz w:val="22"/>
          <w:szCs w:val="22"/>
          <w:lang w:val="en-US"/>
        </w:rPr>
        <w:t>ru</w:t>
      </w:r>
      <w:proofErr w:type="spellEnd"/>
      <w:r w:rsidRPr="00EE7EF3">
        <w:rPr>
          <w:sz w:val="22"/>
          <w:szCs w:val="22"/>
        </w:rPr>
        <w:t>)</w:t>
      </w:r>
      <w:r>
        <w:rPr>
          <w:sz w:val="22"/>
          <w:szCs w:val="22"/>
        </w:rPr>
        <w:t xml:space="preserve"> с предоставлением полнотекстового доступа размещаемых публикаций</w:t>
      </w:r>
      <w:r w:rsidRPr="00EE7EF3">
        <w:rPr>
          <w:sz w:val="22"/>
          <w:szCs w:val="22"/>
        </w:rPr>
        <w:t xml:space="preserve">. </w:t>
      </w:r>
    </w:p>
    <w:p w:rsidR="009548C5" w:rsidRPr="00EE7EF3" w:rsidRDefault="009548C5" w:rsidP="00C85F59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>ОРГВЗНОС НЕ ПРЕДУСМОТРЕН</w:t>
      </w:r>
      <w:r>
        <w:rPr>
          <w:sz w:val="22"/>
          <w:szCs w:val="22"/>
        </w:rPr>
        <w:t>!</w:t>
      </w:r>
    </w:p>
    <w:p w:rsidR="009548C5" w:rsidRPr="00EE7EF3" w:rsidRDefault="009548C5" w:rsidP="009548C5">
      <w:pPr>
        <w:ind w:firstLine="709"/>
        <w:jc w:val="both"/>
        <w:rPr>
          <w:sz w:val="22"/>
          <w:szCs w:val="22"/>
        </w:rPr>
      </w:pPr>
      <w:r w:rsidRPr="00D25ACE">
        <w:rPr>
          <w:color w:val="000000" w:themeColor="text1"/>
          <w:sz w:val="22"/>
          <w:szCs w:val="22"/>
        </w:rPr>
        <w:t xml:space="preserve">По итогам работы </w:t>
      </w:r>
      <w:r w:rsidR="00D25ACE" w:rsidRPr="00D25ACE">
        <w:rPr>
          <w:color w:val="000000" w:themeColor="text1"/>
          <w:sz w:val="22"/>
          <w:szCs w:val="22"/>
        </w:rPr>
        <w:t>конференции</w:t>
      </w:r>
      <w:r w:rsidR="00D25ACE" w:rsidRPr="00D25ACE">
        <w:rPr>
          <w:sz w:val="22"/>
          <w:szCs w:val="22"/>
        </w:rPr>
        <w:t xml:space="preserve"> выступившим</w:t>
      </w:r>
      <w:r w:rsidR="00D25ACE" w:rsidRPr="00D25ACE">
        <w:rPr>
          <w:color w:val="000000" w:themeColor="text1"/>
          <w:sz w:val="22"/>
          <w:szCs w:val="22"/>
        </w:rPr>
        <w:t xml:space="preserve"> </w:t>
      </w:r>
      <w:r w:rsidRPr="00D25ACE">
        <w:rPr>
          <w:color w:val="000000" w:themeColor="text1"/>
          <w:sz w:val="22"/>
          <w:szCs w:val="22"/>
        </w:rPr>
        <w:t xml:space="preserve">участникам </w:t>
      </w:r>
      <w:r w:rsidR="00D25ACE">
        <w:rPr>
          <w:color w:val="000000" w:themeColor="text1"/>
          <w:sz w:val="22"/>
          <w:szCs w:val="22"/>
        </w:rPr>
        <w:t>рассылаются</w:t>
      </w:r>
      <w:r w:rsidRPr="00D25ACE">
        <w:rPr>
          <w:color w:val="000000" w:themeColor="text1"/>
          <w:sz w:val="22"/>
          <w:szCs w:val="22"/>
        </w:rPr>
        <w:t xml:space="preserve"> электронные дипломы, сертификаты и благодарственные письма.</w:t>
      </w:r>
    </w:p>
    <w:p w:rsidR="003C685F" w:rsidRPr="00EE7EF3" w:rsidRDefault="003C685F" w:rsidP="003C685F">
      <w:pPr>
        <w:tabs>
          <w:tab w:val="center" w:pos="3135"/>
        </w:tabs>
        <w:ind w:firstLine="70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Помимо этого,</w:t>
      </w:r>
      <w:r w:rsidR="0076133F" w:rsidRPr="00EE7EF3">
        <w:rPr>
          <w:color w:val="000000" w:themeColor="text1"/>
          <w:sz w:val="22"/>
          <w:szCs w:val="22"/>
        </w:rPr>
        <w:t xml:space="preserve"> в рамках конференции проводятся курсы повышения квалификации «Актуальные проблемы энергосбережения в ТЭК и ЖКХ» </w:t>
      </w:r>
      <w:r w:rsidRPr="00EE7EF3">
        <w:rPr>
          <w:sz w:val="22"/>
          <w:szCs w:val="22"/>
        </w:rPr>
        <w:t xml:space="preserve">(в объеме 24 ч) с выдачей удостоверения государственного образца. Стоимость обучения составляет 2000 руб. </w:t>
      </w:r>
      <w:r w:rsidR="00C85F59">
        <w:rPr>
          <w:sz w:val="22"/>
          <w:szCs w:val="22"/>
        </w:rPr>
        <w:t xml:space="preserve">Регистрация по данной ссылке </w:t>
      </w:r>
      <w:hyperlink r:id="rId10" w:tgtFrame="_blank" w:history="1">
        <w:r w:rsidR="00C85F59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https://forms.yandex.ru/u/651ac2ff5d2a0645815a5ca6/</w:t>
        </w:r>
      </w:hyperlink>
      <w:r w:rsidRPr="00EE7EF3">
        <w:rPr>
          <w:sz w:val="22"/>
          <w:szCs w:val="22"/>
        </w:rPr>
        <w:t xml:space="preserve"> </w:t>
      </w:r>
      <w:r w:rsidRPr="00EE7EF3">
        <w:rPr>
          <w:b/>
          <w:sz w:val="22"/>
          <w:szCs w:val="22"/>
        </w:rPr>
        <w:t>н</w:t>
      </w:r>
      <w:r w:rsidRPr="00EE7EF3">
        <w:rPr>
          <w:b/>
          <w:bCs/>
          <w:sz w:val="22"/>
          <w:szCs w:val="22"/>
        </w:rPr>
        <w:t xml:space="preserve">е позднее </w:t>
      </w:r>
      <w:r w:rsidR="00C85F59">
        <w:rPr>
          <w:b/>
          <w:bCs/>
          <w:sz w:val="22"/>
          <w:szCs w:val="22"/>
        </w:rPr>
        <w:t xml:space="preserve">             </w:t>
      </w:r>
      <w:r w:rsidR="00AC59B1">
        <w:rPr>
          <w:b/>
          <w:bCs/>
          <w:sz w:val="22"/>
          <w:szCs w:val="22"/>
        </w:rPr>
        <w:t xml:space="preserve">30 </w:t>
      </w:r>
      <w:r w:rsidRPr="00EE7EF3">
        <w:rPr>
          <w:b/>
          <w:bCs/>
          <w:sz w:val="22"/>
          <w:szCs w:val="22"/>
        </w:rPr>
        <w:t>октября 2023 г.</w:t>
      </w:r>
    </w:p>
    <w:p w:rsidR="00E82F8F" w:rsidRDefault="00D16782" w:rsidP="009548C5">
      <w:pPr>
        <w:pStyle w:val="a5"/>
        <w:shd w:val="clear" w:color="auto" w:fill="FFFFFF"/>
        <w:tabs>
          <w:tab w:val="left" w:pos="284"/>
        </w:tabs>
        <w:ind w:left="0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lastRenderedPageBreak/>
        <w:t xml:space="preserve">НАУЧНЫЕ </w:t>
      </w:r>
      <w:r w:rsidR="006C021B" w:rsidRPr="00EE7EF3">
        <w:rPr>
          <w:b/>
          <w:sz w:val="22"/>
          <w:szCs w:val="22"/>
        </w:rPr>
        <w:t>НАПРАВЛЕНИЯ</w:t>
      </w:r>
      <w:r w:rsidR="00450BF0" w:rsidRPr="00EE7EF3">
        <w:rPr>
          <w:b/>
          <w:sz w:val="22"/>
          <w:szCs w:val="22"/>
        </w:rPr>
        <w:t xml:space="preserve"> КО</w:t>
      </w:r>
      <w:r w:rsidR="009548C5">
        <w:rPr>
          <w:b/>
          <w:sz w:val="22"/>
          <w:szCs w:val="22"/>
        </w:rPr>
        <w:t>НФЕРЕНЦИИ</w:t>
      </w:r>
    </w:p>
    <w:p w:rsidR="009548C5" w:rsidRPr="00EE7EF3" w:rsidRDefault="009548C5" w:rsidP="003A7725">
      <w:pPr>
        <w:pStyle w:val="a5"/>
        <w:shd w:val="clear" w:color="auto" w:fill="FFFFFF"/>
        <w:tabs>
          <w:tab w:val="left" w:pos="284"/>
        </w:tabs>
        <w:ind w:left="0" w:firstLine="709"/>
        <w:jc w:val="center"/>
        <w:rPr>
          <w:b/>
          <w:color w:val="000000"/>
          <w:sz w:val="22"/>
          <w:szCs w:val="22"/>
        </w:rPr>
      </w:pPr>
    </w:p>
    <w:p w:rsidR="00E82F8F" w:rsidRPr="00EE7EF3" w:rsidRDefault="00E82F8F" w:rsidP="003A7725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EE7EF3">
        <w:rPr>
          <w:color w:val="000000"/>
          <w:sz w:val="22"/>
          <w:szCs w:val="22"/>
        </w:rPr>
        <w:t>мехатронных</w:t>
      </w:r>
      <w:proofErr w:type="spellEnd"/>
      <w:r w:rsidRPr="00EE7EF3">
        <w:rPr>
          <w:color w:val="000000"/>
          <w:sz w:val="22"/>
          <w:szCs w:val="22"/>
        </w:rPr>
        <w:t xml:space="preserve"> и робототехнических систем </w:t>
      </w:r>
      <w:r w:rsidR="009548C5">
        <w:rPr>
          <w:color w:val="000000"/>
          <w:sz w:val="22"/>
          <w:szCs w:val="22"/>
        </w:rPr>
        <w:br/>
      </w:r>
      <w:r w:rsidRPr="00EE7EF3">
        <w:rPr>
          <w:color w:val="000000"/>
          <w:sz w:val="22"/>
          <w:szCs w:val="22"/>
        </w:rPr>
        <w:t xml:space="preserve">в ТЭК и ЖКХ. Председатель: Козелков Олег Владимирович – </w:t>
      </w:r>
      <w:r w:rsidR="00A01EF3" w:rsidRPr="00EE7EF3">
        <w:rPr>
          <w:color w:val="000000"/>
          <w:sz w:val="22"/>
          <w:szCs w:val="22"/>
        </w:rPr>
        <w:t>д</w:t>
      </w:r>
      <w:r w:rsidR="009548C5">
        <w:rPr>
          <w:color w:val="000000"/>
          <w:sz w:val="22"/>
          <w:szCs w:val="22"/>
        </w:rPr>
        <w:t xml:space="preserve">-р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>
        <w:rPr>
          <w:color w:val="000000"/>
          <w:sz w:val="22"/>
          <w:szCs w:val="22"/>
        </w:rPr>
        <w:t xml:space="preserve">.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кафедрой ПМ КГЭУ. </w:t>
      </w:r>
    </w:p>
    <w:p w:rsidR="00450BF0" w:rsidRPr="00EE7EF3" w:rsidRDefault="00450BF0" w:rsidP="003A7725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</w:t>
      </w:r>
      <w:r w:rsidR="009548C5">
        <w:rPr>
          <w:color w:val="000000"/>
          <w:sz w:val="22"/>
          <w:szCs w:val="22"/>
        </w:rPr>
        <w:br/>
      </w:r>
      <w:r w:rsidRPr="00EE7EF3">
        <w:rPr>
          <w:color w:val="000000"/>
          <w:sz w:val="22"/>
          <w:szCs w:val="22"/>
        </w:rPr>
        <w:t>и ЖКХ. Председатель: Корнилов Владимир Юрьевич – д</w:t>
      </w:r>
      <w:r w:rsidR="009548C5">
        <w:rPr>
          <w:color w:val="000000"/>
          <w:sz w:val="22"/>
          <w:szCs w:val="22"/>
        </w:rPr>
        <w:t xml:space="preserve">-р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>
        <w:rPr>
          <w:color w:val="000000"/>
          <w:sz w:val="22"/>
          <w:szCs w:val="22"/>
        </w:rPr>
        <w:t xml:space="preserve">.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 xml:space="preserve">, профессор кафедры ПМ КГЭУ. </w:t>
      </w:r>
    </w:p>
    <w:p w:rsidR="00450BF0" w:rsidRPr="00EE7EF3" w:rsidRDefault="00E82F8F" w:rsidP="003A7725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firstLine="709"/>
        <w:jc w:val="both"/>
        <w:rPr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Инновационные технологии </w:t>
      </w:r>
      <w:r w:rsidR="00450BF0" w:rsidRPr="00EE7EF3">
        <w:rPr>
          <w:color w:val="000000"/>
          <w:sz w:val="22"/>
          <w:szCs w:val="22"/>
        </w:rPr>
        <w:t xml:space="preserve">в ТЭК и ЖКХ. Председатель: </w:t>
      </w:r>
      <w:proofErr w:type="spellStart"/>
      <w:r w:rsidR="00450BF0" w:rsidRPr="00EE7EF3">
        <w:rPr>
          <w:color w:val="000000"/>
          <w:sz w:val="22"/>
          <w:szCs w:val="22"/>
        </w:rPr>
        <w:t>Чичирова</w:t>
      </w:r>
      <w:proofErr w:type="spellEnd"/>
      <w:r w:rsidR="00450BF0" w:rsidRPr="00EE7EF3">
        <w:rPr>
          <w:color w:val="000000"/>
          <w:sz w:val="22"/>
          <w:szCs w:val="22"/>
        </w:rPr>
        <w:t xml:space="preserve"> Наталья Дмитриевна – д</w:t>
      </w:r>
      <w:r w:rsidR="009548C5">
        <w:rPr>
          <w:color w:val="000000"/>
          <w:sz w:val="22"/>
          <w:szCs w:val="22"/>
        </w:rPr>
        <w:t xml:space="preserve">-р </w:t>
      </w:r>
      <w:r w:rsidR="00450BF0" w:rsidRPr="00EE7EF3">
        <w:rPr>
          <w:color w:val="000000"/>
          <w:sz w:val="22"/>
          <w:szCs w:val="22"/>
        </w:rPr>
        <w:t>х</w:t>
      </w:r>
      <w:r w:rsidR="009548C5">
        <w:rPr>
          <w:color w:val="000000"/>
          <w:sz w:val="22"/>
          <w:szCs w:val="22"/>
        </w:rPr>
        <w:t>им</w:t>
      </w:r>
      <w:r w:rsidR="00450BF0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="00450BF0"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="00450BF0" w:rsidRPr="00EE7EF3">
        <w:rPr>
          <w:color w:val="000000"/>
          <w:sz w:val="22"/>
          <w:szCs w:val="22"/>
        </w:rPr>
        <w:t>, проф., зав.</w:t>
      </w:r>
      <w:r w:rsidR="009548C5">
        <w:rPr>
          <w:color w:val="000000"/>
          <w:sz w:val="22"/>
          <w:szCs w:val="22"/>
        </w:rPr>
        <w:t xml:space="preserve"> </w:t>
      </w:r>
      <w:r w:rsidR="00450BF0" w:rsidRPr="00EE7EF3">
        <w:rPr>
          <w:color w:val="000000"/>
          <w:sz w:val="22"/>
          <w:szCs w:val="22"/>
        </w:rPr>
        <w:t xml:space="preserve">кафедрой </w:t>
      </w:r>
      <w:r w:rsidR="00DB545F" w:rsidRPr="00EE7EF3">
        <w:rPr>
          <w:color w:val="000000"/>
          <w:sz w:val="22"/>
          <w:szCs w:val="22"/>
        </w:rPr>
        <w:t>А</w:t>
      </w:r>
      <w:r w:rsidR="00450BF0" w:rsidRPr="00EE7EF3">
        <w:rPr>
          <w:color w:val="000000"/>
          <w:sz w:val="22"/>
          <w:szCs w:val="22"/>
        </w:rPr>
        <w:t xml:space="preserve">ТЭС. </w:t>
      </w:r>
    </w:p>
    <w:p w:rsidR="00450BF0" w:rsidRPr="00EE7EF3" w:rsidRDefault="00450BF0" w:rsidP="003A7725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Актуальные </w:t>
      </w:r>
      <w:r w:rsidR="001E5D01" w:rsidRPr="00EE7EF3">
        <w:rPr>
          <w:color w:val="000000"/>
          <w:sz w:val="22"/>
          <w:szCs w:val="22"/>
        </w:rPr>
        <w:t xml:space="preserve">вопросы инженерного образования. </w:t>
      </w:r>
      <w:r w:rsidR="0081196F" w:rsidRPr="00EE7EF3">
        <w:rPr>
          <w:color w:val="000000"/>
          <w:sz w:val="22"/>
          <w:szCs w:val="22"/>
        </w:rPr>
        <w:t>Председатель:</w:t>
      </w:r>
      <w:r w:rsidRPr="00EE7EF3">
        <w:rPr>
          <w:color w:val="000000"/>
          <w:sz w:val="22"/>
          <w:szCs w:val="22"/>
        </w:rPr>
        <w:t xml:space="preserve"> </w:t>
      </w:r>
      <w:proofErr w:type="spellStart"/>
      <w:r w:rsidR="007527BB" w:rsidRPr="00EE7EF3">
        <w:rPr>
          <w:color w:val="000000"/>
          <w:sz w:val="22"/>
          <w:szCs w:val="22"/>
        </w:rPr>
        <w:t>Завада</w:t>
      </w:r>
      <w:proofErr w:type="spellEnd"/>
      <w:r w:rsidR="007527BB" w:rsidRPr="00EE7EF3">
        <w:rPr>
          <w:color w:val="000000"/>
          <w:sz w:val="22"/>
          <w:szCs w:val="22"/>
        </w:rPr>
        <w:t xml:space="preserve"> Галина Владимировна</w:t>
      </w:r>
      <w:r w:rsidR="00932A34" w:rsidRPr="00EE7EF3">
        <w:rPr>
          <w:sz w:val="22"/>
          <w:szCs w:val="22"/>
        </w:rPr>
        <w:t xml:space="preserve"> </w:t>
      </w:r>
      <w:r w:rsidR="00932A34" w:rsidRPr="00EE7EF3">
        <w:rPr>
          <w:color w:val="000000"/>
          <w:sz w:val="22"/>
          <w:szCs w:val="22"/>
        </w:rPr>
        <w:t>–</w:t>
      </w:r>
      <w:r w:rsidR="00932A34" w:rsidRPr="00EE7EF3">
        <w:rPr>
          <w:sz w:val="22"/>
          <w:szCs w:val="22"/>
        </w:rPr>
        <w:t xml:space="preserve"> </w:t>
      </w:r>
      <w:r w:rsidR="009548C5" w:rsidRPr="00EE7EF3">
        <w:rPr>
          <w:sz w:val="22"/>
          <w:szCs w:val="22"/>
        </w:rPr>
        <w:t>к</w:t>
      </w:r>
      <w:r w:rsidR="009548C5">
        <w:rPr>
          <w:sz w:val="22"/>
          <w:szCs w:val="22"/>
        </w:rPr>
        <w:t>анд</w:t>
      </w:r>
      <w:r w:rsidR="009548C5" w:rsidRPr="00EE7EF3">
        <w:rPr>
          <w:sz w:val="22"/>
          <w:szCs w:val="22"/>
        </w:rPr>
        <w:t>.</w:t>
      </w:r>
      <w:r w:rsidR="009548C5">
        <w:rPr>
          <w:sz w:val="22"/>
          <w:szCs w:val="22"/>
        </w:rPr>
        <w:t xml:space="preserve"> </w:t>
      </w:r>
      <w:proofErr w:type="spellStart"/>
      <w:r w:rsidR="009548C5" w:rsidRPr="00EE7EF3">
        <w:rPr>
          <w:sz w:val="22"/>
          <w:szCs w:val="22"/>
        </w:rPr>
        <w:t>пед</w:t>
      </w:r>
      <w:proofErr w:type="spellEnd"/>
      <w:r w:rsidR="009548C5" w:rsidRPr="00EE7EF3">
        <w:rPr>
          <w:sz w:val="22"/>
          <w:szCs w:val="22"/>
        </w:rPr>
        <w:t>.</w:t>
      </w:r>
      <w:r w:rsidR="009548C5">
        <w:rPr>
          <w:sz w:val="22"/>
          <w:szCs w:val="22"/>
        </w:rPr>
        <w:t xml:space="preserve"> </w:t>
      </w:r>
      <w:r w:rsidR="009548C5" w:rsidRPr="00EE7EF3">
        <w:rPr>
          <w:sz w:val="22"/>
          <w:szCs w:val="22"/>
        </w:rPr>
        <w:t>н</w:t>
      </w:r>
      <w:r w:rsidR="009548C5">
        <w:rPr>
          <w:sz w:val="22"/>
          <w:szCs w:val="22"/>
        </w:rPr>
        <w:t>аук</w:t>
      </w:r>
      <w:r w:rsidR="009548C5" w:rsidRPr="00EE7EF3">
        <w:rPr>
          <w:sz w:val="22"/>
          <w:szCs w:val="22"/>
        </w:rPr>
        <w:t>, доцент</w:t>
      </w:r>
      <w:proofErr w:type="gramStart"/>
      <w:r w:rsidR="009548C5" w:rsidRPr="00EE7EF3">
        <w:rPr>
          <w:sz w:val="22"/>
          <w:szCs w:val="22"/>
        </w:rPr>
        <w:t>.</w:t>
      </w:r>
      <w:proofErr w:type="gramEnd"/>
      <w:r w:rsidR="00932A34" w:rsidRPr="00EE7EF3">
        <w:rPr>
          <w:sz w:val="22"/>
          <w:szCs w:val="22"/>
        </w:rPr>
        <w:t xml:space="preserve"> </w:t>
      </w:r>
      <w:proofErr w:type="gramStart"/>
      <w:r w:rsidR="00932A34" w:rsidRPr="00EE7EF3">
        <w:rPr>
          <w:sz w:val="22"/>
          <w:szCs w:val="22"/>
        </w:rPr>
        <w:t>з</w:t>
      </w:r>
      <w:proofErr w:type="gramEnd"/>
      <w:r w:rsidR="00932A34" w:rsidRPr="00EE7EF3">
        <w:rPr>
          <w:sz w:val="22"/>
          <w:szCs w:val="22"/>
        </w:rPr>
        <w:t>ав.</w:t>
      </w:r>
      <w:r w:rsidR="009548C5">
        <w:rPr>
          <w:sz w:val="22"/>
          <w:szCs w:val="22"/>
        </w:rPr>
        <w:t xml:space="preserve"> </w:t>
      </w:r>
      <w:r w:rsidR="00932A34" w:rsidRPr="00EE7EF3">
        <w:rPr>
          <w:sz w:val="22"/>
          <w:szCs w:val="22"/>
        </w:rPr>
        <w:t xml:space="preserve">кафедрой </w:t>
      </w:r>
      <w:r w:rsidR="005D1F67" w:rsidRPr="00EE7EF3">
        <w:rPr>
          <w:sz w:val="22"/>
          <w:szCs w:val="22"/>
        </w:rPr>
        <w:t>И</w:t>
      </w:r>
      <w:r w:rsidR="00932A34" w:rsidRPr="00EE7EF3">
        <w:rPr>
          <w:sz w:val="22"/>
          <w:szCs w:val="22"/>
        </w:rPr>
        <w:t xml:space="preserve">П, </w:t>
      </w:r>
    </w:p>
    <w:p w:rsidR="007D4056" w:rsidRPr="00EE7EF3" w:rsidRDefault="00C91F10" w:rsidP="003A7725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 xml:space="preserve">Промышленная электроника </w:t>
      </w:r>
      <w:r w:rsidR="00BF0620" w:rsidRPr="00EE7EF3">
        <w:rPr>
          <w:sz w:val="22"/>
          <w:szCs w:val="22"/>
        </w:rPr>
        <w:t>на объектах ЖКХ и промышленности</w:t>
      </w:r>
      <w:r w:rsidR="007D4056" w:rsidRPr="00EE7EF3">
        <w:rPr>
          <w:sz w:val="22"/>
          <w:szCs w:val="22"/>
        </w:rPr>
        <w:t xml:space="preserve">. Председатель: </w:t>
      </w:r>
      <w:r w:rsidR="00A01EF3" w:rsidRPr="00EE7EF3">
        <w:rPr>
          <w:sz w:val="22"/>
          <w:szCs w:val="22"/>
        </w:rPr>
        <w:t>Иванов Дмитрий Алексеевич</w:t>
      </w:r>
      <w:r w:rsidR="007D4056" w:rsidRPr="00EE7EF3">
        <w:rPr>
          <w:color w:val="000000"/>
          <w:sz w:val="22"/>
          <w:szCs w:val="22"/>
        </w:rPr>
        <w:t xml:space="preserve"> – д.</w:t>
      </w:r>
      <w:r w:rsidR="00A01EF3" w:rsidRPr="00EE7EF3">
        <w:rPr>
          <w:color w:val="000000"/>
          <w:sz w:val="22"/>
          <w:szCs w:val="22"/>
        </w:rPr>
        <w:t>т</w:t>
      </w:r>
      <w:r w:rsidR="007D4056" w:rsidRPr="00EE7EF3">
        <w:rPr>
          <w:color w:val="000000"/>
          <w:sz w:val="22"/>
          <w:szCs w:val="22"/>
        </w:rPr>
        <w:t xml:space="preserve">.н., </w:t>
      </w:r>
      <w:r w:rsidR="00A01EF3" w:rsidRPr="00EE7EF3">
        <w:rPr>
          <w:color w:val="000000"/>
          <w:sz w:val="22"/>
          <w:szCs w:val="22"/>
        </w:rPr>
        <w:t>доцент</w:t>
      </w:r>
      <w:r w:rsidR="007527BB" w:rsidRPr="00EE7EF3">
        <w:rPr>
          <w:color w:val="000000" w:themeColor="text1"/>
          <w:sz w:val="22"/>
          <w:szCs w:val="22"/>
        </w:rPr>
        <w:t>, зав.</w:t>
      </w:r>
      <w:r w:rsidR="009548C5">
        <w:rPr>
          <w:color w:val="000000" w:themeColor="text1"/>
          <w:sz w:val="22"/>
          <w:szCs w:val="22"/>
        </w:rPr>
        <w:t xml:space="preserve"> </w:t>
      </w:r>
      <w:r w:rsidR="007527BB" w:rsidRPr="00EE7EF3">
        <w:rPr>
          <w:color w:val="000000" w:themeColor="text1"/>
          <w:sz w:val="22"/>
          <w:szCs w:val="22"/>
        </w:rPr>
        <w:t xml:space="preserve">кафедрой </w:t>
      </w:r>
      <w:r w:rsidR="007D4056" w:rsidRPr="00EE7EF3">
        <w:rPr>
          <w:color w:val="000000"/>
          <w:sz w:val="22"/>
          <w:szCs w:val="22"/>
        </w:rPr>
        <w:t>ПЭ.</w:t>
      </w:r>
    </w:p>
    <w:p w:rsidR="00213449" w:rsidRPr="00EE7EF3" w:rsidRDefault="00213449" w:rsidP="003A7725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 xml:space="preserve">Светотехника. Председатель: </w:t>
      </w:r>
      <w:proofErr w:type="spellStart"/>
      <w:r w:rsidRPr="00EE7EF3">
        <w:rPr>
          <w:sz w:val="22"/>
          <w:szCs w:val="22"/>
        </w:rPr>
        <w:t>Тукшаитов</w:t>
      </w:r>
      <w:proofErr w:type="spellEnd"/>
      <w:r w:rsidRPr="00EE7EF3">
        <w:rPr>
          <w:sz w:val="22"/>
          <w:szCs w:val="22"/>
        </w:rPr>
        <w:t xml:space="preserve"> Рафаил </w:t>
      </w:r>
      <w:proofErr w:type="spellStart"/>
      <w:r w:rsidRPr="00EE7EF3">
        <w:rPr>
          <w:sz w:val="22"/>
          <w:szCs w:val="22"/>
        </w:rPr>
        <w:t>Хасьянович</w:t>
      </w:r>
      <w:proofErr w:type="spellEnd"/>
      <w:r w:rsidRPr="00EE7EF3">
        <w:rPr>
          <w:color w:val="000000"/>
          <w:sz w:val="22"/>
          <w:szCs w:val="22"/>
        </w:rPr>
        <w:t xml:space="preserve"> – д</w:t>
      </w:r>
      <w:r w:rsidR="009548C5">
        <w:rPr>
          <w:color w:val="000000"/>
          <w:sz w:val="22"/>
          <w:szCs w:val="22"/>
        </w:rPr>
        <w:t xml:space="preserve">-р </w:t>
      </w:r>
      <w:r w:rsidRPr="00EE7EF3">
        <w:rPr>
          <w:color w:val="000000"/>
          <w:sz w:val="22"/>
          <w:szCs w:val="22"/>
        </w:rPr>
        <w:t>б</w:t>
      </w:r>
      <w:r w:rsidR="009548C5">
        <w:rPr>
          <w:color w:val="000000"/>
          <w:sz w:val="22"/>
          <w:szCs w:val="22"/>
        </w:rPr>
        <w:t>иол</w:t>
      </w:r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профессор кафедры ЭХП.</w:t>
      </w:r>
      <w:r w:rsidR="009548C5">
        <w:rPr>
          <w:color w:val="000000"/>
          <w:sz w:val="22"/>
          <w:szCs w:val="22"/>
        </w:rPr>
        <w:t xml:space="preserve"> </w:t>
      </w:r>
    </w:p>
    <w:p w:rsidR="00671AD0" w:rsidRPr="00EE7EF3" w:rsidRDefault="00671AD0" w:rsidP="003A7725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>Энергосбере</w:t>
      </w:r>
      <w:r w:rsidR="00CA5DE8" w:rsidRPr="00EE7EF3">
        <w:rPr>
          <w:sz w:val="22"/>
          <w:szCs w:val="22"/>
        </w:rPr>
        <w:t>гающие технологии</w:t>
      </w:r>
      <w:r w:rsidRPr="00EE7EF3">
        <w:rPr>
          <w:sz w:val="22"/>
          <w:szCs w:val="22"/>
        </w:rPr>
        <w:t xml:space="preserve"> в сфере ЖКХ. Председатель: </w:t>
      </w:r>
      <w:proofErr w:type="spellStart"/>
      <w:r w:rsidR="00A01EF3" w:rsidRPr="00EE7EF3">
        <w:rPr>
          <w:sz w:val="22"/>
          <w:szCs w:val="22"/>
        </w:rPr>
        <w:t>Гибадуллин</w:t>
      </w:r>
      <w:proofErr w:type="spellEnd"/>
      <w:r w:rsidR="00A01EF3" w:rsidRPr="00EE7EF3">
        <w:rPr>
          <w:sz w:val="22"/>
          <w:szCs w:val="22"/>
        </w:rPr>
        <w:t xml:space="preserve"> </w:t>
      </w:r>
      <w:proofErr w:type="spellStart"/>
      <w:r w:rsidR="00A01EF3" w:rsidRPr="00EE7EF3">
        <w:rPr>
          <w:sz w:val="22"/>
          <w:szCs w:val="22"/>
        </w:rPr>
        <w:t>Рамил</w:t>
      </w:r>
      <w:proofErr w:type="spellEnd"/>
      <w:r w:rsidR="00A01EF3" w:rsidRPr="00EE7EF3">
        <w:rPr>
          <w:sz w:val="22"/>
          <w:szCs w:val="22"/>
        </w:rPr>
        <w:t xml:space="preserve"> </w:t>
      </w:r>
      <w:proofErr w:type="spellStart"/>
      <w:r w:rsidR="00A01EF3" w:rsidRPr="00EE7EF3">
        <w:rPr>
          <w:sz w:val="22"/>
          <w:szCs w:val="22"/>
        </w:rPr>
        <w:t>Рифатович</w:t>
      </w:r>
      <w:proofErr w:type="spellEnd"/>
      <w:r w:rsidRPr="00EE7EF3">
        <w:rPr>
          <w:color w:val="000000"/>
          <w:sz w:val="22"/>
          <w:szCs w:val="22"/>
        </w:rPr>
        <w:t xml:space="preserve"> – к</w:t>
      </w:r>
      <w:r w:rsidR="009548C5">
        <w:rPr>
          <w:color w:val="000000"/>
          <w:sz w:val="22"/>
          <w:szCs w:val="22"/>
        </w:rPr>
        <w:t>анд</w:t>
      </w:r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proofErr w:type="spellStart"/>
      <w:r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Pr="00EE7EF3">
        <w:rPr>
          <w:color w:val="000000"/>
          <w:sz w:val="22"/>
          <w:szCs w:val="22"/>
        </w:rPr>
        <w:t>, доцент,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>кафедрой ЭХП.</w:t>
      </w:r>
    </w:p>
    <w:p w:rsidR="00671AD0" w:rsidRPr="00EE7EF3" w:rsidRDefault="00692491" w:rsidP="003A7725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color w:val="000000"/>
          <w:sz w:val="22"/>
          <w:szCs w:val="22"/>
        </w:rPr>
        <w:t xml:space="preserve">Эксплуатация и </w:t>
      </w:r>
      <w:r w:rsidR="00CA5DE8" w:rsidRPr="00EE7EF3">
        <w:rPr>
          <w:color w:val="000000"/>
          <w:sz w:val="22"/>
          <w:szCs w:val="22"/>
        </w:rPr>
        <w:t>перспективы развития</w:t>
      </w:r>
      <w:r w:rsidRPr="00EE7EF3">
        <w:rPr>
          <w:color w:val="000000"/>
          <w:sz w:val="22"/>
          <w:szCs w:val="22"/>
        </w:rPr>
        <w:t xml:space="preserve"> электроэнергетических систем. </w:t>
      </w:r>
      <w:r w:rsidR="007527BB" w:rsidRPr="00EE7EF3">
        <w:rPr>
          <w:sz w:val="22"/>
          <w:szCs w:val="22"/>
        </w:rPr>
        <w:t>Контроль, автоматизация и диагностика электроустановок, электрических станций и распределительной генерации</w:t>
      </w:r>
      <w:r w:rsidR="007527BB" w:rsidRPr="00EE7EF3">
        <w:rPr>
          <w:color w:val="000000"/>
          <w:sz w:val="22"/>
          <w:szCs w:val="22"/>
        </w:rPr>
        <w:t xml:space="preserve">. </w:t>
      </w:r>
      <w:r w:rsidRPr="00EE7EF3">
        <w:rPr>
          <w:color w:val="000000"/>
          <w:sz w:val="22"/>
          <w:szCs w:val="22"/>
        </w:rPr>
        <w:t>Председатель: Максимов Виктор Владимирович –</w:t>
      </w:r>
      <w:r w:rsidR="009548C5">
        <w:rPr>
          <w:color w:val="000000"/>
          <w:sz w:val="22"/>
          <w:szCs w:val="22"/>
        </w:rPr>
        <w:t xml:space="preserve"> </w:t>
      </w:r>
      <w:r w:rsidR="009548C5" w:rsidRPr="00EE7EF3">
        <w:rPr>
          <w:color w:val="000000"/>
          <w:sz w:val="22"/>
          <w:szCs w:val="22"/>
        </w:rPr>
        <w:t>к</w:t>
      </w:r>
      <w:r w:rsidR="009548C5">
        <w:rPr>
          <w:color w:val="000000"/>
          <w:sz w:val="22"/>
          <w:szCs w:val="22"/>
        </w:rPr>
        <w:t>анд</w:t>
      </w:r>
      <w:r w:rsidR="009548C5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proofErr w:type="spellStart"/>
      <w:r w:rsidR="009548C5" w:rsidRPr="00EE7EF3">
        <w:rPr>
          <w:color w:val="000000"/>
          <w:sz w:val="22"/>
          <w:szCs w:val="22"/>
        </w:rPr>
        <w:t>т</w:t>
      </w:r>
      <w:r w:rsidR="009548C5">
        <w:rPr>
          <w:color w:val="000000"/>
          <w:sz w:val="22"/>
          <w:szCs w:val="22"/>
        </w:rPr>
        <w:t>ехн</w:t>
      </w:r>
      <w:proofErr w:type="spellEnd"/>
      <w:r w:rsidR="009548C5" w:rsidRPr="00EE7EF3">
        <w:rPr>
          <w:color w:val="000000"/>
          <w:sz w:val="22"/>
          <w:szCs w:val="22"/>
        </w:rPr>
        <w:t>.</w:t>
      </w:r>
      <w:r w:rsidR="009548C5">
        <w:rPr>
          <w:color w:val="000000"/>
          <w:sz w:val="22"/>
          <w:szCs w:val="22"/>
        </w:rPr>
        <w:t xml:space="preserve"> </w:t>
      </w:r>
      <w:r w:rsidR="009548C5" w:rsidRPr="00EE7EF3">
        <w:rPr>
          <w:color w:val="000000"/>
          <w:sz w:val="22"/>
          <w:szCs w:val="22"/>
        </w:rPr>
        <w:t>н</w:t>
      </w:r>
      <w:r w:rsidR="009548C5">
        <w:rPr>
          <w:color w:val="000000"/>
          <w:sz w:val="22"/>
          <w:szCs w:val="22"/>
        </w:rPr>
        <w:t>аук</w:t>
      </w:r>
      <w:r w:rsidR="009548C5" w:rsidRPr="00EE7EF3">
        <w:rPr>
          <w:color w:val="000000"/>
          <w:sz w:val="22"/>
          <w:szCs w:val="22"/>
        </w:rPr>
        <w:t>, доцент</w:t>
      </w:r>
      <w:r w:rsidRPr="00EE7EF3">
        <w:rPr>
          <w:color w:val="000000"/>
          <w:sz w:val="22"/>
          <w:szCs w:val="22"/>
        </w:rPr>
        <w:t xml:space="preserve"> зав.</w:t>
      </w:r>
      <w:r w:rsidR="009548C5">
        <w:rPr>
          <w:color w:val="000000"/>
          <w:sz w:val="22"/>
          <w:szCs w:val="22"/>
        </w:rPr>
        <w:t xml:space="preserve"> </w:t>
      </w:r>
      <w:r w:rsidRPr="00EE7EF3">
        <w:rPr>
          <w:color w:val="000000"/>
          <w:sz w:val="22"/>
          <w:szCs w:val="22"/>
        </w:rPr>
        <w:t xml:space="preserve">кафедрой </w:t>
      </w:r>
      <w:proofErr w:type="spellStart"/>
      <w:r w:rsidRPr="00EE7EF3">
        <w:rPr>
          <w:color w:val="000000"/>
          <w:sz w:val="22"/>
          <w:szCs w:val="22"/>
        </w:rPr>
        <w:t>ЭСиС</w:t>
      </w:r>
      <w:proofErr w:type="spellEnd"/>
      <w:r w:rsidR="007527BB" w:rsidRPr="00EE7EF3">
        <w:rPr>
          <w:color w:val="000000"/>
          <w:sz w:val="22"/>
          <w:szCs w:val="22"/>
        </w:rPr>
        <w:t>. Соп</w:t>
      </w:r>
      <w:r w:rsidR="00671AD0" w:rsidRPr="00EE7EF3">
        <w:rPr>
          <w:color w:val="000000"/>
          <w:sz w:val="22"/>
          <w:szCs w:val="22"/>
        </w:rPr>
        <w:t xml:space="preserve">редседатель: Маргулис Сергей Михайлович – </w:t>
      </w:r>
      <w:r w:rsidR="009548C5">
        <w:rPr>
          <w:color w:val="000000"/>
          <w:sz w:val="22"/>
          <w:szCs w:val="22"/>
        </w:rPr>
        <w:t xml:space="preserve">канд. </w:t>
      </w:r>
      <w:proofErr w:type="spellStart"/>
      <w:r w:rsidR="009548C5">
        <w:rPr>
          <w:color w:val="000000"/>
          <w:sz w:val="22"/>
          <w:szCs w:val="22"/>
        </w:rPr>
        <w:t>техн</w:t>
      </w:r>
      <w:proofErr w:type="spellEnd"/>
      <w:r w:rsidR="009548C5">
        <w:rPr>
          <w:color w:val="000000"/>
          <w:sz w:val="22"/>
          <w:szCs w:val="22"/>
        </w:rPr>
        <w:t xml:space="preserve">. Наук, доцент, </w:t>
      </w:r>
      <w:r w:rsidR="00671AD0" w:rsidRPr="00EE7EF3">
        <w:rPr>
          <w:color w:val="000000"/>
          <w:sz w:val="22"/>
          <w:szCs w:val="22"/>
        </w:rPr>
        <w:t>за</w:t>
      </w:r>
      <w:r w:rsidR="006C021B" w:rsidRPr="00EE7EF3">
        <w:rPr>
          <w:color w:val="000000"/>
          <w:sz w:val="22"/>
          <w:szCs w:val="22"/>
        </w:rPr>
        <w:t>в.</w:t>
      </w:r>
      <w:r w:rsidR="009548C5">
        <w:rPr>
          <w:color w:val="000000"/>
          <w:sz w:val="22"/>
          <w:szCs w:val="22"/>
        </w:rPr>
        <w:t xml:space="preserve"> </w:t>
      </w:r>
      <w:r w:rsidR="006C021B" w:rsidRPr="00EE7EF3">
        <w:rPr>
          <w:color w:val="000000"/>
          <w:sz w:val="22"/>
          <w:szCs w:val="22"/>
        </w:rPr>
        <w:t>кафедрой ЭС им. В.К. Шибанова.</w:t>
      </w:r>
    </w:p>
    <w:p w:rsidR="00B72F09" w:rsidRPr="00B308EC" w:rsidRDefault="009570DF" w:rsidP="00CF291F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EE7EF3">
        <w:rPr>
          <w:sz w:val="22"/>
          <w:szCs w:val="22"/>
        </w:rPr>
        <w:t xml:space="preserve">Теплоснабжение в ЖКХ. Председатель: Ваньков Юрий Витальевич – </w:t>
      </w:r>
      <w:r w:rsidR="009548C5">
        <w:rPr>
          <w:sz w:val="22"/>
          <w:szCs w:val="22"/>
        </w:rPr>
        <w:t xml:space="preserve">д-р </w:t>
      </w:r>
      <w:proofErr w:type="spellStart"/>
      <w:r w:rsidR="009548C5">
        <w:rPr>
          <w:sz w:val="22"/>
          <w:szCs w:val="22"/>
        </w:rPr>
        <w:t>техн</w:t>
      </w:r>
      <w:proofErr w:type="spellEnd"/>
      <w:r w:rsidR="009548C5">
        <w:rPr>
          <w:sz w:val="22"/>
          <w:szCs w:val="22"/>
        </w:rPr>
        <w:t xml:space="preserve">. наук, профессор, </w:t>
      </w:r>
      <w:r w:rsidRPr="00EE7EF3">
        <w:rPr>
          <w:sz w:val="22"/>
          <w:szCs w:val="22"/>
        </w:rPr>
        <w:t>зав.</w:t>
      </w:r>
      <w:r w:rsidR="009548C5">
        <w:rPr>
          <w:sz w:val="22"/>
          <w:szCs w:val="22"/>
        </w:rPr>
        <w:t xml:space="preserve"> </w:t>
      </w:r>
      <w:r w:rsidRPr="00EE7EF3">
        <w:rPr>
          <w:sz w:val="22"/>
          <w:szCs w:val="22"/>
        </w:rPr>
        <w:t xml:space="preserve">кафедрой ПТЭ. </w:t>
      </w:r>
    </w:p>
    <w:p w:rsidR="00B308EC" w:rsidRDefault="00B308EC" w:rsidP="00B308EC">
      <w:pPr>
        <w:tabs>
          <w:tab w:val="left" w:pos="-567"/>
          <w:tab w:val="left" w:pos="0"/>
        </w:tabs>
        <w:jc w:val="both"/>
        <w:rPr>
          <w:color w:val="000000"/>
          <w:sz w:val="22"/>
          <w:szCs w:val="22"/>
        </w:rPr>
      </w:pPr>
    </w:p>
    <w:p w:rsidR="008E1816" w:rsidRPr="00EE7EF3" w:rsidRDefault="008E1816" w:rsidP="008E1816">
      <w:pPr>
        <w:tabs>
          <w:tab w:val="left" w:pos="0"/>
        </w:tabs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ОРГАНИЗАЦИОННЫЙ КОМИТЕТ КОНФЕРЕНЦИИ</w:t>
      </w:r>
    </w:p>
    <w:p w:rsidR="008E1816" w:rsidRPr="00EE7EF3" w:rsidRDefault="008E1816" w:rsidP="008E1816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</w:p>
    <w:tbl>
      <w:tblPr>
        <w:tblStyle w:val="a7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7228"/>
      </w:tblGrid>
      <w:tr w:rsidR="008E1816" w:rsidRPr="00EE7EF3" w:rsidTr="008E1816">
        <w:trPr>
          <w:jc w:val="center"/>
        </w:trPr>
        <w:tc>
          <w:tcPr>
            <w:tcW w:w="5000" w:type="pct"/>
            <w:gridSpan w:val="2"/>
          </w:tcPr>
          <w:p w:rsidR="008E1816" w:rsidRPr="008E1816" w:rsidRDefault="008E1816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E1816">
              <w:rPr>
                <w:b/>
                <w:sz w:val="22"/>
                <w:szCs w:val="22"/>
              </w:rPr>
              <w:t>Председатель оргкомитета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8E1816" w:rsidRPr="00EE7EF3" w:rsidTr="008E1816">
        <w:trPr>
          <w:jc w:val="center"/>
        </w:trPr>
        <w:tc>
          <w:tcPr>
            <w:tcW w:w="1137" w:type="pct"/>
          </w:tcPr>
          <w:p w:rsidR="008E1816" w:rsidRPr="008E1816" w:rsidRDefault="008E1816" w:rsidP="008E1816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proofErr w:type="spellStart"/>
            <w:r w:rsidRPr="008E1816">
              <w:rPr>
                <w:i/>
                <w:sz w:val="22"/>
                <w:szCs w:val="22"/>
              </w:rPr>
              <w:t>Абдуллазянов</w:t>
            </w:r>
            <w:proofErr w:type="spellEnd"/>
            <w:r w:rsidRPr="008E1816">
              <w:rPr>
                <w:i/>
                <w:sz w:val="22"/>
                <w:szCs w:val="22"/>
              </w:rPr>
              <w:t xml:space="preserve"> Э.Ю.</w:t>
            </w:r>
            <w:r w:rsidRPr="008E1816">
              <w:rPr>
                <w:i/>
                <w:sz w:val="22"/>
                <w:szCs w:val="22"/>
              </w:rPr>
              <w:tab/>
            </w:r>
          </w:p>
        </w:tc>
        <w:tc>
          <w:tcPr>
            <w:tcW w:w="3863" w:type="pct"/>
          </w:tcPr>
          <w:p w:rsidR="008E1816" w:rsidRPr="00EE7EF3" w:rsidRDefault="008E1816" w:rsidP="008E1816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E7EF3">
              <w:rPr>
                <w:sz w:val="22"/>
                <w:szCs w:val="22"/>
              </w:rPr>
              <w:t xml:space="preserve">ектор ФГБОУ </w:t>
            </w:r>
            <w:proofErr w:type="gramStart"/>
            <w:r w:rsidRPr="00EE7EF3">
              <w:rPr>
                <w:sz w:val="22"/>
                <w:szCs w:val="22"/>
              </w:rPr>
              <w:t>ВО</w:t>
            </w:r>
            <w:proofErr w:type="gramEnd"/>
            <w:r w:rsidRPr="00EE7EF3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8E1816" w:rsidRPr="00EE7EF3" w:rsidTr="008E1816">
        <w:trPr>
          <w:jc w:val="center"/>
        </w:trPr>
        <w:tc>
          <w:tcPr>
            <w:tcW w:w="5000" w:type="pct"/>
            <w:gridSpan w:val="2"/>
          </w:tcPr>
          <w:p w:rsidR="00D2338E" w:rsidRDefault="00D2338E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8E1816" w:rsidRPr="008E1816" w:rsidRDefault="008E1816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E1816">
              <w:rPr>
                <w:b/>
                <w:sz w:val="22"/>
                <w:szCs w:val="22"/>
              </w:rPr>
              <w:t>Заместител</w:t>
            </w:r>
            <w:r>
              <w:rPr>
                <w:b/>
                <w:sz w:val="22"/>
                <w:szCs w:val="22"/>
              </w:rPr>
              <w:t>и</w:t>
            </w:r>
            <w:r w:rsidRPr="008E1816">
              <w:rPr>
                <w:b/>
                <w:sz w:val="22"/>
                <w:szCs w:val="22"/>
              </w:rPr>
              <w:t xml:space="preserve"> председателя оргкомитета:</w:t>
            </w:r>
          </w:p>
        </w:tc>
      </w:tr>
      <w:tr w:rsidR="008E1816" w:rsidRPr="00EE7EF3" w:rsidTr="008E1816">
        <w:trPr>
          <w:jc w:val="center"/>
        </w:trPr>
        <w:tc>
          <w:tcPr>
            <w:tcW w:w="1137" w:type="pct"/>
          </w:tcPr>
          <w:p w:rsidR="008E1816" w:rsidRPr="008E1816" w:rsidRDefault="008E1816" w:rsidP="008E1816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8E1816">
              <w:rPr>
                <w:i/>
                <w:sz w:val="22"/>
                <w:szCs w:val="22"/>
              </w:rPr>
              <w:t>Ахметова И.Г.</w:t>
            </w:r>
          </w:p>
        </w:tc>
        <w:tc>
          <w:tcPr>
            <w:tcW w:w="3863" w:type="pct"/>
          </w:tcPr>
          <w:p w:rsidR="008E1816" w:rsidRPr="00EE7EF3" w:rsidRDefault="008E1816" w:rsidP="008E181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E7EF3">
              <w:rPr>
                <w:sz w:val="22"/>
                <w:szCs w:val="22"/>
              </w:rPr>
              <w:t xml:space="preserve">Проректор по развитию и инновациям ФГБОУ </w:t>
            </w:r>
            <w:proofErr w:type="gramStart"/>
            <w:r w:rsidRPr="00EE7EF3">
              <w:rPr>
                <w:sz w:val="22"/>
                <w:szCs w:val="22"/>
              </w:rPr>
              <w:t>ВО</w:t>
            </w:r>
            <w:proofErr w:type="gramEnd"/>
            <w:r w:rsidRPr="00EE7EF3">
              <w:rPr>
                <w:sz w:val="22"/>
                <w:szCs w:val="22"/>
              </w:rPr>
              <w:t xml:space="preserve"> «Казанский государственный</w:t>
            </w:r>
            <w:r>
              <w:rPr>
                <w:sz w:val="22"/>
                <w:szCs w:val="22"/>
              </w:rPr>
              <w:t xml:space="preserve"> </w:t>
            </w:r>
            <w:r w:rsidRPr="00EE7EF3">
              <w:rPr>
                <w:sz w:val="22"/>
                <w:szCs w:val="22"/>
              </w:rPr>
              <w:t>энергетический университет»</w:t>
            </w:r>
          </w:p>
        </w:tc>
      </w:tr>
      <w:tr w:rsidR="008E1816" w:rsidRPr="00EE7EF3" w:rsidTr="008E1816">
        <w:trPr>
          <w:jc w:val="center"/>
        </w:trPr>
        <w:tc>
          <w:tcPr>
            <w:tcW w:w="1137" w:type="pct"/>
          </w:tcPr>
          <w:p w:rsidR="008E1816" w:rsidRPr="008E1816" w:rsidRDefault="008E1816" w:rsidP="00E012CB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8E1816">
              <w:rPr>
                <w:i/>
                <w:sz w:val="22"/>
                <w:szCs w:val="22"/>
              </w:rPr>
              <w:t>Козелков О.В.</w:t>
            </w:r>
          </w:p>
        </w:tc>
        <w:tc>
          <w:tcPr>
            <w:tcW w:w="3863" w:type="pct"/>
          </w:tcPr>
          <w:p w:rsidR="008E1816" w:rsidRPr="00EE7EF3" w:rsidRDefault="008E1816" w:rsidP="008E181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E7EF3">
              <w:rPr>
                <w:sz w:val="22"/>
                <w:szCs w:val="22"/>
              </w:rPr>
              <w:t xml:space="preserve">Заведующий кафедрой «Приборостроение и </w:t>
            </w:r>
            <w:proofErr w:type="spellStart"/>
            <w:r w:rsidRPr="00EE7EF3">
              <w:rPr>
                <w:sz w:val="22"/>
                <w:szCs w:val="22"/>
              </w:rPr>
              <w:t>мехатроника</w:t>
            </w:r>
            <w:proofErr w:type="spellEnd"/>
            <w:r w:rsidRPr="00EE7EF3">
              <w:rPr>
                <w:sz w:val="22"/>
                <w:szCs w:val="22"/>
              </w:rPr>
              <w:t xml:space="preserve">» ФГБОУ </w:t>
            </w:r>
            <w:proofErr w:type="gramStart"/>
            <w:r w:rsidRPr="00EE7EF3">
              <w:rPr>
                <w:sz w:val="22"/>
                <w:szCs w:val="22"/>
              </w:rPr>
              <w:t>ВО</w:t>
            </w:r>
            <w:proofErr w:type="gramEnd"/>
            <w:r w:rsidRPr="00EE7EF3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D2338E" w:rsidRPr="00D25ACE" w:rsidTr="00D2338E">
        <w:trPr>
          <w:jc w:val="center"/>
        </w:trPr>
        <w:tc>
          <w:tcPr>
            <w:tcW w:w="5000" w:type="pct"/>
            <w:gridSpan w:val="2"/>
          </w:tcPr>
          <w:p w:rsidR="00D2338E" w:rsidRDefault="00D2338E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D2338E" w:rsidRPr="00D25ACE" w:rsidRDefault="00D2338E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25ACE">
              <w:rPr>
                <w:b/>
                <w:sz w:val="22"/>
                <w:szCs w:val="22"/>
              </w:rPr>
              <w:t>Члены оргкомитета:</w:t>
            </w:r>
          </w:p>
        </w:tc>
      </w:tr>
      <w:tr w:rsidR="00D2338E" w:rsidRPr="00D25ACE" w:rsidTr="008E1816">
        <w:trPr>
          <w:jc w:val="center"/>
        </w:trPr>
        <w:tc>
          <w:tcPr>
            <w:tcW w:w="1137" w:type="pct"/>
          </w:tcPr>
          <w:p w:rsidR="00D2338E" w:rsidRPr="00D25ACE" w:rsidRDefault="00D2338E" w:rsidP="00E012CB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D25ACE">
              <w:rPr>
                <w:i/>
                <w:sz w:val="22"/>
                <w:szCs w:val="22"/>
              </w:rPr>
              <w:t>Хоменко В.В.</w:t>
            </w:r>
          </w:p>
        </w:tc>
        <w:tc>
          <w:tcPr>
            <w:tcW w:w="3863" w:type="pct"/>
          </w:tcPr>
          <w:p w:rsidR="00D2338E" w:rsidRPr="00D25ACE" w:rsidRDefault="00D2338E" w:rsidP="00E012CB">
            <w:pPr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Вице-президент Академии наук Республики Татарстан, член-корреспондент Академии наук Республики Татарстан</w:t>
            </w:r>
          </w:p>
        </w:tc>
      </w:tr>
      <w:tr w:rsidR="00D2338E" w:rsidRPr="00D25ACE" w:rsidTr="008E1816">
        <w:trPr>
          <w:jc w:val="center"/>
        </w:trPr>
        <w:tc>
          <w:tcPr>
            <w:tcW w:w="1137" w:type="pct"/>
          </w:tcPr>
          <w:p w:rsidR="00D2338E" w:rsidRPr="00D25ACE" w:rsidRDefault="00D2338E" w:rsidP="00E012CB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D25ACE">
              <w:rPr>
                <w:i/>
                <w:sz w:val="22"/>
                <w:szCs w:val="22"/>
              </w:rPr>
              <w:t>Калачёв А.А.</w:t>
            </w:r>
          </w:p>
        </w:tc>
        <w:tc>
          <w:tcPr>
            <w:tcW w:w="3863" w:type="pct"/>
          </w:tcPr>
          <w:p w:rsidR="00D2338E" w:rsidRPr="00D25ACE" w:rsidRDefault="00D2338E" w:rsidP="00E012C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>Директор ФГБУН</w:t>
            </w:r>
            <w:r w:rsidRPr="00D25ACE">
              <w:rPr>
                <w:rFonts w:ascii="Arial" w:hAnsi="Arial" w:cs="Arial"/>
                <w:color w:val="7A7A7A"/>
                <w:sz w:val="22"/>
                <w:szCs w:val="22"/>
              </w:rPr>
              <w:t xml:space="preserve"> </w:t>
            </w:r>
            <w:r w:rsidRPr="00D25ACE">
              <w:rPr>
                <w:sz w:val="22"/>
                <w:szCs w:val="22"/>
              </w:rPr>
              <w:t xml:space="preserve">«Федеральный исследовательский центр «Казанский научный центр Российской академии» </w:t>
            </w:r>
          </w:p>
        </w:tc>
      </w:tr>
      <w:tr w:rsidR="00D2338E" w:rsidRPr="00D25ACE" w:rsidTr="008E1816">
        <w:trPr>
          <w:jc w:val="center"/>
        </w:trPr>
        <w:tc>
          <w:tcPr>
            <w:tcW w:w="1137" w:type="pct"/>
          </w:tcPr>
          <w:p w:rsidR="00D2338E" w:rsidRPr="00D25ACE" w:rsidRDefault="00D2338E" w:rsidP="00E012CB"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D25ACE">
              <w:rPr>
                <w:i/>
                <w:sz w:val="22"/>
                <w:szCs w:val="22"/>
              </w:rPr>
              <w:t>Зиганшин</w:t>
            </w:r>
            <w:proofErr w:type="spellEnd"/>
            <w:r w:rsidRPr="00D25ACE">
              <w:rPr>
                <w:i/>
                <w:sz w:val="22"/>
                <w:szCs w:val="22"/>
              </w:rPr>
              <w:t xml:space="preserve"> А.Д.</w:t>
            </w:r>
          </w:p>
        </w:tc>
        <w:tc>
          <w:tcPr>
            <w:tcW w:w="3863" w:type="pct"/>
          </w:tcPr>
          <w:p w:rsidR="00D2338E" w:rsidRPr="00D25ACE" w:rsidRDefault="00D2338E" w:rsidP="00E012C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 xml:space="preserve">Проректор по административно-хозяйственной работе ФГБОУ </w:t>
            </w:r>
            <w:proofErr w:type="gramStart"/>
            <w:r w:rsidRPr="00D25ACE">
              <w:rPr>
                <w:sz w:val="22"/>
                <w:szCs w:val="22"/>
              </w:rPr>
              <w:t>ВО</w:t>
            </w:r>
            <w:proofErr w:type="gramEnd"/>
            <w:r w:rsidRPr="00D25ACE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D2338E" w:rsidRPr="00D25ACE" w:rsidTr="008E1816">
        <w:trPr>
          <w:jc w:val="center"/>
        </w:trPr>
        <w:tc>
          <w:tcPr>
            <w:tcW w:w="1137" w:type="pct"/>
          </w:tcPr>
          <w:p w:rsidR="00D2338E" w:rsidRPr="00D25ACE" w:rsidRDefault="00D2338E" w:rsidP="008E1816">
            <w:pPr>
              <w:tabs>
                <w:tab w:val="left" w:pos="0"/>
              </w:tabs>
              <w:rPr>
                <w:i/>
                <w:sz w:val="22"/>
                <w:szCs w:val="22"/>
                <w:shd w:val="clear" w:color="auto" w:fill="FFFFFF"/>
              </w:rPr>
            </w:pPr>
            <w:r w:rsidRPr="00D25ACE">
              <w:rPr>
                <w:i/>
                <w:sz w:val="22"/>
                <w:szCs w:val="22"/>
                <w:shd w:val="clear" w:color="auto" w:fill="FFFFFF"/>
              </w:rPr>
              <w:t>Мороз К.А.</w:t>
            </w:r>
          </w:p>
        </w:tc>
        <w:tc>
          <w:tcPr>
            <w:tcW w:w="3863" w:type="pct"/>
          </w:tcPr>
          <w:p w:rsidR="00D2338E" w:rsidRPr="00D25ACE" w:rsidRDefault="00D2338E" w:rsidP="008E1816">
            <w:pPr>
              <w:tabs>
                <w:tab w:val="left" w:pos="0"/>
              </w:tabs>
              <w:rPr>
                <w:sz w:val="22"/>
                <w:szCs w:val="22"/>
                <w:shd w:val="clear" w:color="auto" w:fill="FFFFFF"/>
              </w:rPr>
            </w:pPr>
            <w:r w:rsidRPr="00D25ACE">
              <w:rPr>
                <w:sz w:val="22"/>
                <w:szCs w:val="22"/>
                <w:shd w:val="clear" w:color="auto" w:fill="FFFFFF"/>
              </w:rPr>
              <w:t xml:space="preserve">Заведующая кафедрой «Приборостроение» ФГБОУ </w:t>
            </w:r>
            <w:proofErr w:type="gramStart"/>
            <w:r w:rsidRPr="00D25ACE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D25ACE">
              <w:rPr>
                <w:sz w:val="22"/>
                <w:szCs w:val="22"/>
                <w:shd w:val="clear" w:color="auto" w:fill="FFFFFF"/>
              </w:rPr>
              <w:t xml:space="preserve"> «Донской государственный технический университет» (г. Ростов-на-Дону)</w:t>
            </w:r>
          </w:p>
        </w:tc>
      </w:tr>
      <w:tr w:rsidR="00D2338E" w:rsidRPr="00EE7EF3" w:rsidTr="008E1816">
        <w:trPr>
          <w:jc w:val="center"/>
        </w:trPr>
        <w:tc>
          <w:tcPr>
            <w:tcW w:w="1137" w:type="pct"/>
          </w:tcPr>
          <w:p w:rsidR="00D2338E" w:rsidRPr="00D25ACE" w:rsidRDefault="00D2338E" w:rsidP="008E1816">
            <w:pPr>
              <w:tabs>
                <w:tab w:val="left" w:pos="0"/>
              </w:tabs>
              <w:rPr>
                <w:i/>
                <w:sz w:val="22"/>
                <w:szCs w:val="22"/>
              </w:rPr>
            </w:pPr>
            <w:r w:rsidRPr="00D25ACE">
              <w:rPr>
                <w:i/>
                <w:sz w:val="22"/>
                <w:szCs w:val="22"/>
              </w:rPr>
              <w:t>Корнилов В.Ю.</w:t>
            </w:r>
          </w:p>
        </w:tc>
        <w:tc>
          <w:tcPr>
            <w:tcW w:w="3863" w:type="pct"/>
          </w:tcPr>
          <w:p w:rsidR="00D2338E" w:rsidRPr="00D25ACE" w:rsidRDefault="00D2338E" w:rsidP="008E181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5ACE">
              <w:rPr>
                <w:sz w:val="22"/>
                <w:szCs w:val="22"/>
              </w:rPr>
              <w:t xml:space="preserve">Профессор кафедры «Приборостроение и </w:t>
            </w:r>
            <w:proofErr w:type="spellStart"/>
            <w:r w:rsidRPr="00D25ACE">
              <w:rPr>
                <w:sz w:val="22"/>
                <w:szCs w:val="22"/>
              </w:rPr>
              <w:t>мехатроника</w:t>
            </w:r>
            <w:proofErr w:type="spellEnd"/>
            <w:r w:rsidRPr="00D25ACE">
              <w:rPr>
                <w:sz w:val="22"/>
                <w:szCs w:val="22"/>
              </w:rPr>
              <w:t xml:space="preserve">», д.т.н., профессор ФГБОУ </w:t>
            </w:r>
            <w:proofErr w:type="gramStart"/>
            <w:r w:rsidRPr="00D25ACE">
              <w:rPr>
                <w:sz w:val="22"/>
                <w:szCs w:val="22"/>
              </w:rPr>
              <w:t>ВО</w:t>
            </w:r>
            <w:proofErr w:type="gramEnd"/>
            <w:r w:rsidRPr="00D25ACE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  <w:tr w:rsidR="00D2338E" w:rsidRPr="00EE7EF3" w:rsidTr="008E1816">
        <w:trPr>
          <w:jc w:val="center"/>
        </w:trPr>
        <w:tc>
          <w:tcPr>
            <w:tcW w:w="5000" w:type="pct"/>
            <w:gridSpan w:val="2"/>
          </w:tcPr>
          <w:p w:rsidR="00D2338E" w:rsidRDefault="00D2338E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D2338E" w:rsidRPr="008E1816" w:rsidRDefault="00D2338E" w:rsidP="008E181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E1816">
              <w:rPr>
                <w:b/>
                <w:sz w:val="22"/>
                <w:szCs w:val="22"/>
              </w:rPr>
              <w:t>Ответственный секретарь:</w:t>
            </w:r>
          </w:p>
        </w:tc>
      </w:tr>
      <w:tr w:rsidR="00D2338E" w:rsidRPr="00EE7EF3" w:rsidTr="008E1816">
        <w:trPr>
          <w:jc w:val="center"/>
        </w:trPr>
        <w:tc>
          <w:tcPr>
            <w:tcW w:w="1137" w:type="pct"/>
          </w:tcPr>
          <w:p w:rsidR="00D2338E" w:rsidRPr="008E1816" w:rsidRDefault="00D2338E" w:rsidP="008E1816"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 w:rsidRPr="008E1816">
              <w:rPr>
                <w:i/>
                <w:sz w:val="22"/>
                <w:szCs w:val="22"/>
              </w:rPr>
              <w:t>Цветкова О.В.</w:t>
            </w:r>
          </w:p>
        </w:tc>
        <w:tc>
          <w:tcPr>
            <w:tcW w:w="3863" w:type="pct"/>
          </w:tcPr>
          <w:p w:rsidR="00D2338E" w:rsidRPr="00EE7EF3" w:rsidRDefault="00D2338E" w:rsidP="008E181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E7EF3">
              <w:rPr>
                <w:sz w:val="22"/>
                <w:szCs w:val="22"/>
              </w:rPr>
              <w:t xml:space="preserve">Инженер кафедры «Приборостроение и </w:t>
            </w:r>
            <w:proofErr w:type="spellStart"/>
            <w:r w:rsidRPr="00EE7EF3">
              <w:rPr>
                <w:sz w:val="22"/>
                <w:szCs w:val="22"/>
              </w:rPr>
              <w:t>мехатроника</w:t>
            </w:r>
            <w:proofErr w:type="spellEnd"/>
            <w:r w:rsidRPr="00EE7EF3">
              <w:rPr>
                <w:sz w:val="22"/>
                <w:szCs w:val="22"/>
              </w:rPr>
              <w:t xml:space="preserve">» ФГБОУ </w:t>
            </w:r>
            <w:proofErr w:type="gramStart"/>
            <w:r w:rsidRPr="00EE7EF3">
              <w:rPr>
                <w:sz w:val="22"/>
                <w:szCs w:val="22"/>
              </w:rPr>
              <w:t>ВО</w:t>
            </w:r>
            <w:proofErr w:type="gramEnd"/>
            <w:r w:rsidRPr="00EE7EF3">
              <w:rPr>
                <w:sz w:val="22"/>
                <w:szCs w:val="22"/>
              </w:rPr>
              <w:t xml:space="preserve"> «Казанский государственный энергетический университет»</w:t>
            </w:r>
          </w:p>
        </w:tc>
      </w:tr>
    </w:tbl>
    <w:p w:rsidR="008E1816" w:rsidRDefault="008E1816" w:rsidP="008E1816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D2338E" w:rsidRDefault="00D2338E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67794" w:rsidRDefault="00067794" w:rsidP="00D2338E">
      <w:pPr>
        <w:jc w:val="center"/>
        <w:rPr>
          <w:b/>
          <w:sz w:val="22"/>
          <w:szCs w:val="22"/>
        </w:rPr>
      </w:pPr>
    </w:p>
    <w:p w:rsidR="00D2338E" w:rsidRDefault="00D2338E" w:rsidP="00D2338E">
      <w:pPr>
        <w:jc w:val="center"/>
        <w:rPr>
          <w:b/>
          <w:sz w:val="22"/>
          <w:szCs w:val="22"/>
        </w:rPr>
      </w:pPr>
      <w:r w:rsidRPr="00D2338E">
        <w:rPr>
          <w:b/>
          <w:sz w:val="22"/>
          <w:szCs w:val="22"/>
        </w:rPr>
        <w:t>ВАЖНЫЕ ДАТЫ</w:t>
      </w:r>
    </w:p>
    <w:p w:rsidR="00D2338E" w:rsidRPr="00D2338E" w:rsidRDefault="00D2338E" w:rsidP="00D2338E">
      <w:pPr>
        <w:jc w:val="center"/>
        <w:rPr>
          <w:b/>
          <w:sz w:val="22"/>
          <w:szCs w:val="22"/>
        </w:rPr>
      </w:pPr>
    </w:p>
    <w:p w:rsidR="00D2338E" w:rsidRPr="00EE7EF3" w:rsidRDefault="00D2338E" w:rsidP="00042626">
      <w:pPr>
        <w:spacing w:line="252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D25ACE">
        <w:rPr>
          <w:rFonts w:eastAsiaTheme="minorHAnsi"/>
          <w:sz w:val="22"/>
          <w:szCs w:val="22"/>
          <w:lang w:eastAsia="en-US"/>
        </w:rPr>
        <w:t>Прием заявок на участие в конференции и публикацию в сборнике осуществляется по</w:t>
      </w:r>
      <w:r>
        <w:rPr>
          <w:rFonts w:eastAsiaTheme="minorHAnsi"/>
          <w:sz w:val="22"/>
          <w:szCs w:val="22"/>
          <w:lang w:eastAsia="en-US"/>
        </w:rPr>
        <w:t xml:space="preserve"> электронной почте </w:t>
      </w:r>
      <w:hyperlink r:id="rId11" w:history="1">
        <w:r w:rsidR="00D25ACE" w:rsidRPr="00EE7EF3">
          <w:rPr>
            <w:rStyle w:val="a6"/>
            <w:sz w:val="22"/>
            <w:szCs w:val="22"/>
            <w:lang w:val="en-US"/>
          </w:rPr>
          <w:t>PAETEK</w:t>
        </w:r>
        <w:r w:rsidR="00D25ACE" w:rsidRPr="00EE7EF3">
          <w:rPr>
            <w:rStyle w:val="a6"/>
            <w:sz w:val="22"/>
            <w:szCs w:val="22"/>
          </w:rPr>
          <w:t>@</w:t>
        </w:r>
        <w:r w:rsidR="00D25ACE" w:rsidRPr="00EE7EF3">
          <w:rPr>
            <w:rStyle w:val="a6"/>
            <w:sz w:val="22"/>
            <w:szCs w:val="22"/>
            <w:lang w:val="en-US"/>
          </w:rPr>
          <w:t>mail</w:t>
        </w:r>
        <w:r w:rsidR="00D25ACE" w:rsidRPr="00EE7EF3">
          <w:rPr>
            <w:rStyle w:val="a6"/>
            <w:sz w:val="22"/>
            <w:szCs w:val="22"/>
          </w:rPr>
          <w:t>.</w:t>
        </w:r>
        <w:proofErr w:type="spellStart"/>
        <w:r w:rsidR="00D25ACE" w:rsidRPr="00EE7EF3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="00D25ACE">
        <w:t xml:space="preserve"> </w:t>
      </w:r>
      <w:r w:rsidRPr="00D2338E">
        <w:rPr>
          <w:rFonts w:eastAsiaTheme="minorHAnsi"/>
          <w:b/>
          <w:sz w:val="22"/>
          <w:szCs w:val="22"/>
          <w:lang w:eastAsia="en-US"/>
        </w:rPr>
        <w:t>до 12 ноября 2023 г.</w:t>
      </w:r>
    </w:p>
    <w:p w:rsidR="00D2338E" w:rsidRPr="00EE7EF3" w:rsidRDefault="00D2338E" w:rsidP="00042626">
      <w:pPr>
        <w:spacing w:line="252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7EF3">
        <w:rPr>
          <w:rFonts w:eastAsiaTheme="minorHAnsi"/>
          <w:sz w:val="22"/>
          <w:szCs w:val="22"/>
          <w:lang w:eastAsia="en-US"/>
        </w:rPr>
        <w:t>Рецензирование материалов</w:t>
      </w:r>
      <w:r>
        <w:rPr>
          <w:rFonts w:eastAsiaTheme="minorHAnsi"/>
          <w:sz w:val="22"/>
          <w:szCs w:val="22"/>
          <w:lang w:eastAsia="en-US"/>
        </w:rPr>
        <w:t xml:space="preserve"> – </w:t>
      </w:r>
      <w:r w:rsidRPr="00D2338E">
        <w:rPr>
          <w:rFonts w:eastAsiaTheme="minorHAnsi"/>
          <w:b/>
          <w:sz w:val="22"/>
          <w:szCs w:val="22"/>
          <w:lang w:eastAsia="en-US"/>
        </w:rPr>
        <w:t>до 27 ноября 2023 г.</w:t>
      </w:r>
    </w:p>
    <w:p w:rsidR="00D2338E" w:rsidRDefault="00D2338E" w:rsidP="00042626">
      <w:pPr>
        <w:spacing w:line="252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E7EF3">
        <w:rPr>
          <w:sz w:val="22"/>
          <w:szCs w:val="22"/>
        </w:rPr>
        <w:t>Рассылка программы конференции</w:t>
      </w:r>
      <w:r>
        <w:rPr>
          <w:sz w:val="22"/>
          <w:szCs w:val="22"/>
        </w:rPr>
        <w:t xml:space="preserve"> – </w:t>
      </w:r>
      <w:r w:rsidRPr="00EE7EF3">
        <w:rPr>
          <w:rFonts w:eastAsiaTheme="minorHAnsi"/>
          <w:sz w:val="22"/>
          <w:szCs w:val="22"/>
          <w:lang w:eastAsia="en-US"/>
        </w:rPr>
        <w:t xml:space="preserve">до </w:t>
      </w:r>
      <w:r w:rsidRPr="00D2338E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sz w:val="22"/>
          <w:szCs w:val="22"/>
          <w:lang w:eastAsia="en-US"/>
        </w:rPr>
        <w:t xml:space="preserve"> декабря </w:t>
      </w:r>
      <w:r w:rsidRPr="00EE7EF3">
        <w:rPr>
          <w:rFonts w:eastAsiaTheme="minorHAnsi"/>
          <w:sz w:val="22"/>
          <w:szCs w:val="22"/>
          <w:lang w:eastAsia="en-US"/>
        </w:rPr>
        <w:t>2023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E7EF3">
        <w:rPr>
          <w:rFonts w:eastAsiaTheme="minorHAnsi"/>
          <w:sz w:val="22"/>
          <w:szCs w:val="22"/>
          <w:lang w:eastAsia="en-US"/>
        </w:rPr>
        <w:t>г.</w:t>
      </w:r>
    </w:p>
    <w:p w:rsidR="00D2338E" w:rsidRDefault="00D2338E" w:rsidP="00042626">
      <w:pPr>
        <w:spacing w:line="252" w:lineRule="auto"/>
        <w:ind w:firstLine="709"/>
        <w:jc w:val="both"/>
        <w:rPr>
          <w:b/>
          <w:sz w:val="22"/>
          <w:szCs w:val="22"/>
        </w:rPr>
      </w:pPr>
    </w:p>
    <w:p w:rsidR="008E1816" w:rsidRDefault="008E1816" w:rsidP="00042626">
      <w:pPr>
        <w:pStyle w:val="a5"/>
        <w:spacing w:line="252" w:lineRule="auto"/>
        <w:ind w:left="0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ПРОГРАММА КОНФЕРЕНЦИИ</w:t>
      </w:r>
    </w:p>
    <w:p w:rsidR="008E1816" w:rsidRPr="00EE7EF3" w:rsidRDefault="008E1816" w:rsidP="00042626">
      <w:pPr>
        <w:pStyle w:val="a5"/>
        <w:spacing w:line="252" w:lineRule="auto"/>
        <w:ind w:left="0"/>
        <w:jc w:val="center"/>
        <w:rPr>
          <w:b/>
          <w:sz w:val="22"/>
          <w:szCs w:val="22"/>
        </w:rPr>
      </w:pPr>
    </w:p>
    <w:p w:rsidR="008E1816" w:rsidRDefault="008E1816" w:rsidP="00042626">
      <w:pPr>
        <w:tabs>
          <w:tab w:val="left" w:pos="720"/>
        </w:tabs>
        <w:spacing w:line="252" w:lineRule="auto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7 декабря 2023 г., четверг</w:t>
      </w:r>
    </w:p>
    <w:p w:rsidR="008E1816" w:rsidRPr="00EE7EF3" w:rsidRDefault="008E1816" w:rsidP="00042626">
      <w:pPr>
        <w:tabs>
          <w:tab w:val="left" w:pos="720"/>
        </w:tabs>
        <w:spacing w:line="252" w:lineRule="auto"/>
        <w:jc w:val="center"/>
        <w:rPr>
          <w:b/>
          <w:sz w:val="22"/>
          <w:szCs w:val="22"/>
        </w:rPr>
      </w:pPr>
    </w:p>
    <w:p w:rsidR="008E1816" w:rsidRPr="00EE7EF3" w:rsidRDefault="008E1816" w:rsidP="00042626">
      <w:pPr>
        <w:tabs>
          <w:tab w:val="left" w:pos="2160"/>
          <w:tab w:val="left" w:pos="2400"/>
          <w:tab w:val="left" w:pos="2640"/>
        </w:tabs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8.30–10.00 – заезд и регистрация участников конференции (ауд. Д-224)</w:t>
      </w:r>
    </w:p>
    <w:p w:rsidR="008E1816" w:rsidRPr="00EE7EF3" w:rsidRDefault="008E1816" w:rsidP="00042626">
      <w:pPr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10.00–12.30 – пленарное заседание (ауд. Д-224)</w:t>
      </w:r>
    </w:p>
    <w:p w:rsidR="008E1816" w:rsidRPr="00EE7EF3" w:rsidRDefault="008E1816" w:rsidP="00042626">
      <w:pPr>
        <w:tabs>
          <w:tab w:val="left" w:pos="2520"/>
          <w:tab w:val="left" w:pos="2640"/>
        </w:tabs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12.30–13.30 – обед</w:t>
      </w:r>
    </w:p>
    <w:p w:rsidR="008E1816" w:rsidRPr="00EE7EF3" w:rsidRDefault="008E1816" w:rsidP="00042626">
      <w:pPr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 xml:space="preserve">13.30–15.30 – работа секций </w:t>
      </w:r>
    </w:p>
    <w:p w:rsidR="008E1816" w:rsidRPr="00EE7EF3" w:rsidRDefault="008E1816" w:rsidP="00042626">
      <w:pPr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15.30–16.00 – перерыв</w:t>
      </w:r>
    </w:p>
    <w:p w:rsidR="008E1816" w:rsidRDefault="008E1816" w:rsidP="00042626">
      <w:pPr>
        <w:spacing w:line="252" w:lineRule="auto"/>
        <w:ind w:firstLine="709"/>
        <w:rPr>
          <w:sz w:val="22"/>
          <w:szCs w:val="22"/>
        </w:rPr>
      </w:pPr>
      <w:r w:rsidRPr="00EE7EF3">
        <w:rPr>
          <w:sz w:val="22"/>
          <w:szCs w:val="22"/>
        </w:rPr>
        <w:t>16.00</w:t>
      </w:r>
      <w:r>
        <w:rPr>
          <w:sz w:val="22"/>
          <w:szCs w:val="22"/>
        </w:rPr>
        <w:t>–</w:t>
      </w:r>
      <w:r w:rsidRPr="00EE7EF3">
        <w:rPr>
          <w:sz w:val="22"/>
          <w:szCs w:val="22"/>
        </w:rPr>
        <w:t xml:space="preserve">18.00 –  работа секций </w:t>
      </w:r>
    </w:p>
    <w:p w:rsidR="008E1816" w:rsidRPr="00EE7EF3" w:rsidRDefault="008E1816" w:rsidP="00042626">
      <w:pPr>
        <w:spacing w:line="252" w:lineRule="auto"/>
        <w:ind w:firstLine="709"/>
        <w:rPr>
          <w:sz w:val="22"/>
          <w:szCs w:val="22"/>
        </w:rPr>
      </w:pPr>
    </w:p>
    <w:p w:rsidR="008E1816" w:rsidRDefault="008E1816" w:rsidP="00042626">
      <w:pPr>
        <w:spacing w:line="252" w:lineRule="auto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8 декабря 2023 г., пятница</w:t>
      </w:r>
    </w:p>
    <w:p w:rsidR="008E1816" w:rsidRPr="00EE7EF3" w:rsidRDefault="008E1816" w:rsidP="00042626">
      <w:pPr>
        <w:spacing w:line="252" w:lineRule="auto"/>
        <w:ind w:firstLine="709"/>
        <w:jc w:val="center"/>
        <w:rPr>
          <w:b/>
          <w:sz w:val="22"/>
          <w:szCs w:val="22"/>
        </w:rPr>
      </w:pPr>
    </w:p>
    <w:p w:rsidR="008E1816" w:rsidRPr="00EE7EF3" w:rsidRDefault="008E1816" w:rsidP="00042626">
      <w:pPr>
        <w:spacing w:line="252" w:lineRule="auto"/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 xml:space="preserve">9.30–10.30 – экскурсия в </w:t>
      </w:r>
      <w:r w:rsidRPr="00EE7EF3">
        <w:rPr>
          <w:bCs/>
          <w:sz w:val="22"/>
          <w:szCs w:val="22"/>
        </w:rPr>
        <w:t>Центр маркетинга и выставочной деятельности</w:t>
      </w:r>
      <w:r w:rsidRPr="00EE7EF3">
        <w:rPr>
          <w:sz w:val="22"/>
          <w:szCs w:val="22"/>
        </w:rPr>
        <w:t>, Технопарк КГЭУ, музей КГЭУ.</w:t>
      </w:r>
    </w:p>
    <w:p w:rsidR="008E1816" w:rsidRPr="00EE7EF3" w:rsidRDefault="008E1816" w:rsidP="00042626">
      <w:pPr>
        <w:spacing w:line="252" w:lineRule="auto"/>
        <w:ind w:firstLine="709"/>
        <w:jc w:val="both"/>
        <w:rPr>
          <w:sz w:val="22"/>
          <w:szCs w:val="22"/>
        </w:rPr>
      </w:pPr>
      <w:r w:rsidRPr="00EE7EF3">
        <w:rPr>
          <w:sz w:val="22"/>
          <w:szCs w:val="22"/>
        </w:rPr>
        <w:t>10.30–12.30 – работа секций, подведение итогов.</w:t>
      </w:r>
    </w:p>
    <w:p w:rsidR="00B308EC" w:rsidRDefault="00B308EC" w:rsidP="00042626">
      <w:pPr>
        <w:tabs>
          <w:tab w:val="left" w:pos="-567"/>
          <w:tab w:val="left" w:pos="0"/>
        </w:tabs>
        <w:spacing w:line="252" w:lineRule="auto"/>
        <w:jc w:val="both"/>
        <w:rPr>
          <w:color w:val="000000"/>
          <w:sz w:val="22"/>
          <w:szCs w:val="22"/>
        </w:rPr>
      </w:pPr>
    </w:p>
    <w:p w:rsidR="00B308EC" w:rsidRPr="00B308EC" w:rsidRDefault="00B308EC" w:rsidP="00042626">
      <w:pPr>
        <w:tabs>
          <w:tab w:val="left" w:pos="-567"/>
          <w:tab w:val="left" w:pos="0"/>
        </w:tabs>
        <w:spacing w:line="252" w:lineRule="auto"/>
        <w:jc w:val="both"/>
        <w:rPr>
          <w:color w:val="000000"/>
          <w:sz w:val="22"/>
          <w:szCs w:val="22"/>
        </w:rPr>
      </w:pPr>
    </w:p>
    <w:p w:rsidR="00D16782" w:rsidRPr="00EE7EF3" w:rsidRDefault="00D16782" w:rsidP="00042626">
      <w:pPr>
        <w:spacing w:line="252" w:lineRule="auto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t>УСЛОВИЯ УЧАСТИЯ В КОНФЕРЕНЦИИ</w:t>
      </w:r>
    </w:p>
    <w:p w:rsidR="00B72F09" w:rsidRPr="00EE7EF3" w:rsidRDefault="00B72F09" w:rsidP="00042626">
      <w:pPr>
        <w:spacing w:line="252" w:lineRule="auto"/>
        <w:rPr>
          <w:b/>
          <w:sz w:val="22"/>
          <w:szCs w:val="22"/>
        </w:rPr>
      </w:pPr>
    </w:p>
    <w:p w:rsidR="004A6DBE" w:rsidRDefault="00D2338E" w:rsidP="00042626">
      <w:pPr>
        <w:spacing w:line="252" w:lineRule="auto"/>
        <w:ind w:firstLine="709"/>
        <w:jc w:val="both"/>
        <w:rPr>
          <w:sz w:val="22"/>
          <w:szCs w:val="22"/>
        </w:rPr>
      </w:pPr>
      <w:r w:rsidRPr="00D2338E">
        <w:rPr>
          <w:spacing w:val="-4"/>
          <w:sz w:val="22"/>
          <w:szCs w:val="22"/>
        </w:rPr>
        <w:t xml:space="preserve">На конференцию принимаются результаты оригинальных исследований, </w:t>
      </w:r>
      <w:r w:rsidR="004A6DBE">
        <w:rPr>
          <w:spacing w:val="-4"/>
          <w:sz w:val="22"/>
          <w:szCs w:val="22"/>
        </w:rPr>
        <w:t xml:space="preserve">которые </w:t>
      </w:r>
      <w:r w:rsidRPr="00D2338E">
        <w:rPr>
          <w:b/>
          <w:spacing w:val="-4"/>
          <w:sz w:val="22"/>
          <w:szCs w:val="22"/>
        </w:rPr>
        <w:t xml:space="preserve">ранее </w:t>
      </w:r>
      <w:r w:rsidR="004A6DBE">
        <w:rPr>
          <w:b/>
          <w:spacing w:val="-4"/>
          <w:sz w:val="22"/>
          <w:szCs w:val="22"/>
        </w:rPr>
        <w:br/>
      </w:r>
      <w:r w:rsidRPr="00D2338E">
        <w:rPr>
          <w:b/>
          <w:spacing w:val="-4"/>
          <w:sz w:val="22"/>
          <w:szCs w:val="22"/>
        </w:rPr>
        <w:t xml:space="preserve">не </w:t>
      </w:r>
      <w:r w:rsidR="004A6DBE">
        <w:rPr>
          <w:b/>
          <w:spacing w:val="-4"/>
          <w:sz w:val="22"/>
          <w:szCs w:val="22"/>
        </w:rPr>
        <w:t xml:space="preserve">были </w:t>
      </w:r>
      <w:r w:rsidRPr="00D2338E">
        <w:rPr>
          <w:b/>
          <w:spacing w:val="-4"/>
          <w:sz w:val="22"/>
          <w:szCs w:val="22"/>
        </w:rPr>
        <w:t xml:space="preserve">опубликованы </w:t>
      </w:r>
      <w:r w:rsidRPr="008E1816">
        <w:rPr>
          <w:b/>
          <w:sz w:val="22"/>
          <w:szCs w:val="22"/>
        </w:rPr>
        <w:t xml:space="preserve">и не </w:t>
      </w:r>
      <w:r w:rsidR="004A6DBE">
        <w:rPr>
          <w:b/>
          <w:sz w:val="22"/>
          <w:szCs w:val="22"/>
        </w:rPr>
        <w:t>переданы в другие редакции</w:t>
      </w:r>
      <w:r w:rsidRPr="008E1816">
        <w:rPr>
          <w:b/>
          <w:sz w:val="22"/>
          <w:szCs w:val="22"/>
        </w:rPr>
        <w:t xml:space="preserve"> </w:t>
      </w:r>
      <w:r w:rsidR="004A6DBE">
        <w:rPr>
          <w:b/>
          <w:sz w:val="22"/>
          <w:szCs w:val="22"/>
        </w:rPr>
        <w:t xml:space="preserve">для </w:t>
      </w:r>
      <w:r w:rsidRPr="008E1816">
        <w:rPr>
          <w:b/>
          <w:sz w:val="22"/>
          <w:szCs w:val="22"/>
        </w:rPr>
        <w:t>публикации</w:t>
      </w:r>
      <w:r w:rsidRPr="008E1816">
        <w:rPr>
          <w:sz w:val="22"/>
          <w:szCs w:val="22"/>
        </w:rPr>
        <w:t>.</w:t>
      </w:r>
      <w:r w:rsidRPr="00EE7EF3">
        <w:rPr>
          <w:sz w:val="22"/>
          <w:szCs w:val="22"/>
        </w:rPr>
        <w:t xml:space="preserve"> </w:t>
      </w:r>
    </w:p>
    <w:p w:rsidR="00D2338E" w:rsidRDefault="004A6DBE" w:rsidP="00042626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Формат участия – </w:t>
      </w:r>
      <w:r w:rsidR="00D2338E" w:rsidRPr="00EE7EF3">
        <w:rPr>
          <w:sz w:val="22"/>
          <w:szCs w:val="22"/>
        </w:rPr>
        <w:t>очн</w:t>
      </w:r>
      <w:r w:rsidR="00D2338E">
        <w:rPr>
          <w:sz w:val="22"/>
          <w:szCs w:val="22"/>
        </w:rPr>
        <w:t>ый</w:t>
      </w:r>
      <w:r w:rsidR="00D2338E" w:rsidRPr="00EE7EF3">
        <w:rPr>
          <w:sz w:val="22"/>
          <w:szCs w:val="22"/>
        </w:rPr>
        <w:t xml:space="preserve"> и </w:t>
      </w:r>
      <w:r w:rsidR="00D2338E" w:rsidRPr="00B308EC">
        <w:rPr>
          <w:b/>
          <w:sz w:val="22"/>
          <w:szCs w:val="22"/>
        </w:rPr>
        <w:t>заочн</w:t>
      </w:r>
      <w:r w:rsidR="00D2338E">
        <w:rPr>
          <w:b/>
          <w:sz w:val="22"/>
          <w:szCs w:val="22"/>
        </w:rPr>
        <w:t>ый</w:t>
      </w:r>
      <w:r w:rsidR="00D2338E" w:rsidRPr="00B308EC">
        <w:rPr>
          <w:b/>
          <w:sz w:val="22"/>
          <w:szCs w:val="22"/>
        </w:rPr>
        <w:t xml:space="preserve"> </w:t>
      </w:r>
      <w:r w:rsidR="00D2338E" w:rsidRPr="008E1816">
        <w:rPr>
          <w:b/>
          <w:sz w:val="22"/>
          <w:szCs w:val="22"/>
        </w:rPr>
        <w:t xml:space="preserve">(для </w:t>
      </w:r>
      <w:proofErr w:type="gramStart"/>
      <w:r w:rsidR="00D2338E" w:rsidRPr="008E1816">
        <w:rPr>
          <w:b/>
          <w:sz w:val="22"/>
          <w:szCs w:val="22"/>
        </w:rPr>
        <w:t>иногородних</w:t>
      </w:r>
      <w:proofErr w:type="gramEnd"/>
      <w:r w:rsidR="00D2338E" w:rsidRPr="008E1816">
        <w:rPr>
          <w:b/>
          <w:sz w:val="22"/>
          <w:szCs w:val="22"/>
        </w:rPr>
        <w:t>)</w:t>
      </w:r>
      <w:r w:rsidR="00D2338E" w:rsidRPr="00EE7EF3">
        <w:rPr>
          <w:sz w:val="22"/>
          <w:szCs w:val="22"/>
        </w:rPr>
        <w:t>.</w:t>
      </w:r>
    </w:p>
    <w:p w:rsidR="00016931" w:rsidRDefault="00016931" w:rsidP="00042626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  <w:r w:rsidR="00AC5065" w:rsidRPr="00EE7EF3">
        <w:rPr>
          <w:sz w:val="22"/>
          <w:szCs w:val="22"/>
        </w:rPr>
        <w:t xml:space="preserve"> </w:t>
      </w:r>
      <w:r w:rsidR="00042626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 объемом </w:t>
      </w:r>
      <w:r w:rsidR="00AD54AE" w:rsidRPr="00016931">
        <w:rPr>
          <w:b/>
          <w:sz w:val="22"/>
          <w:szCs w:val="22"/>
        </w:rPr>
        <w:t>НЕ БОЛЕЕ 3-х страниц</w:t>
      </w:r>
      <w:r w:rsidR="00AC5065" w:rsidRPr="00EE7EF3">
        <w:rPr>
          <w:sz w:val="22"/>
          <w:szCs w:val="22"/>
        </w:rPr>
        <w:t xml:space="preserve"> </w:t>
      </w:r>
      <w:r w:rsidR="00450BF0" w:rsidRPr="00EE7EF3">
        <w:rPr>
          <w:sz w:val="22"/>
          <w:szCs w:val="22"/>
        </w:rPr>
        <w:t>и анкет</w:t>
      </w:r>
      <w:r w:rsidR="00AC5065" w:rsidRPr="00EE7EF3">
        <w:rPr>
          <w:sz w:val="22"/>
          <w:szCs w:val="22"/>
        </w:rPr>
        <w:t>а</w:t>
      </w:r>
      <w:r w:rsidR="00450BF0" w:rsidRPr="00EE7EF3">
        <w:rPr>
          <w:sz w:val="22"/>
          <w:szCs w:val="22"/>
        </w:rPr>
        <w:t>-заяв</w:t>
      </w:r>
      <w:r w:rsidR="00AC5065" w:rsidRPr="00EE7EF3">
        <w:rPr>
          <w:sz w:val="22"/>
          <w:szCs w:val="22"/>
        </w:rPr>
        <w:t>ка</w:t>
      </w:r>
      <w:r w:rsidR="00450BF0" w:rsidRPr="00EE7EF3">
        <w:rPr>
          <w:sz w:val="22"/>
          <w:szCs w:val="22"/>
        </w:rPr>
        <w:t xml:space="preserve"> </w:t>
      </w:r>
      <w:r w:rsidR="00776CD4">
        <w:rPr>
          <w:sz w:val="22"/>
          <w:szCs w:val="22"/>
        </w:rPr>
        <w:t xml:space="preserve">(прил. 1) </w:t>
      </w:r>
      <w:r w:rsidR="00450BF0" w:rsidRPr="00EE7EF3">
        <w:rPr>
          <w:sz w:val="22"/>
          <w:szCs w:val="22"/>
        </w:rPr>
        <w:t>участник</w:t>
      </w:r>
      <w:proofErr w:type="gramStart"/>
      <w:r>
        <w:rPr>
          <w:sz w:val="22"/>
          <w:szCs w:val="22"/>
        </w:rPr>
        <w:t>а(</w:t>
      </w:r>
      <w:proofErr w:type="spellStart"/>
      <w:proofErr w:type="gramEnd"/>
      <w:r w:rsidR="008D6ECE" w:rsidRPr="00EE7EF3">
        <w:rPr>
          <w:sz w:val="22"/>
          <w:szCs w:val="22"/>
        </w:rPr>
        <w:t>о</w:t>
      </w:r>
      <w:r w:rsidR="00450BF0" w:rsidRPr="00EE7EF3">
        <w:rPr>
          <w:sz w:val="22"/>
          <w:szCs w:val="22"/>
        </w:rPr>
        <w:t>в</w:t>
      </w:r>
      <w:proofErr w:type="spellEnd"/>
      <w:r>
        <w:rPr>
          <w:sz w:val="22"/>
          <w:szCs w:val="22"/>
        </w:rPr>
        <w:t>)</w:t>
      </w:r>
      <w:r w:rsidR="00450BF0" w:rsidRPr="00EE7EF3">
        <w:rPr>
          <w:sz w:val="22"/>
          <w:szCs w:val="22"/>
        </w:rPr>
        <w:t xml:space="preserve"> присылаются на электронный адрес </w:t>
      </w:r>
      <w:r w:rsidR="007C7890" w:rsidRPr="00016931">
        <w:rPr>
          <w:sz w:val="22"/>
          <w:szCs w:val="22"/>
          <w:lang w:val="en-US"/>
        </w:rPr>
        <w:t>PAETEK</w:t>
      </w:r>
      <w:r w:rsidR="007C7890" w:rsidRPr="00016931">
        <w:rPr>
          <w:sz w:val="22"/>
          <w:szCs w:val="22"/>
        </w:rPr>
        <w:t>@</w:t>
      </w:r>
      <w:r w:rsidR="007C7890" w:rsidRPr="00016931">
        <w:rPr>
          <w:sz w:val="22"/>
          <w:szCs w:val="22"/>
          <w:lang w:val="en-US"/>
        </w:rPr>
        <w:t>mail</w:t>
      </w:r>
      <w:r w:rsidR="007C7890" w:rsidRPr="00016931">
        <w:rPr>
          <w:sz w:val="22"/>
          <w:szCs w:val="22"/>
        </w:rPr>
        <w:t>.</w:t>
      </w:r>
      <w:proofErr w:type="spellStart"/>
      <w:r w:rsidR="007C7890" w:rsidRPr="00016931">
        <w:rPr>
          <w:sz w:val="22"/>
          <w:szCs w:val="22"/>
          <w:lang w:val="en-US"/>
        </w:rPr>
        <w:t>ru</w:t>
      </w:r>
      <w:proofErr w:type="spellEnd"/>
      <w:r w:rsidR="00450BF0" w:rsidRPr="00EE7EF3">
        <w:rPr>
          <w:sz w:val="22"/>
          <w:szCs w:val="22"/>
        </w:rPr>
        <w:t xml:space="preserve"> </w:t>
      </w:r>
      <w:r w:rsidR="00BF3597" w:rsidRPr="00EE7EF3">
        <w:rPr>
          <w:b/>
          <w:bCs/>
          <w:sz w:val="22"/>
          <w:szCs w:val="22"/>
        </w:rPr>
        <w:t xml:space="preserve">не позднее </w:t>
      </w:r>
      <w:r w:rsidR="008D6ECE" w:rsidRPr="00EE7EF3">
        <w:rPr>
          <w:b/>
          <w:bCs/>
          <w:sz w:val="22"/>
          <w:szCs w:val="22"/>
        </w:rPr>
        <w:t>1</w:t>
      </w:r>
      <w:r w:rsidR="002D51F0" w:rsidRPr="00EE7EF3">
        <w:rPr>
          <w:b/>
          <w:bCs/>
          <w:sz w:val="22"/>
          <w:szCs w:val="22"/>
        </w:rPr>
        <w:t>2</w:t>
      </w:r>
      <w:r w:rsidR="00AD54AE" w:rsidRPr="00EE7EF3">
        <w:rPr>
          <w:b/>
          <w:bCs/>
          <w:sz w:val="22"/>
          <w:szCs w:val="22"/>
        </w:rPr>
        <w:t xml:space="preserve"> </w:t>
      </w:r>
      <w:r w:rsidR="008D6ECE" w:rsidRPr="00EE7EF3">
        <w:rPr>
          <w:b/>
          <w:bCs/>
          <w:sz w:val="22"/>
          <w:szCs w:val="22"/>
        </w:rPr>
        <w:t xml:space="preserve">ноября </w:t>
      </w:r>
      <w:r w:rsidR="00450BF0" w:rsidRPr="00EE7EF3">
        <w:rPr>
          <w:b/>
          <w:bCs/>
          <w:sz w:val="22"/>
          <w:szCs w:val="22"/>
        </w:rPr>
        <w:t>20</w:t>
      </w:r>
      <w:r w:rsidR="00AD54AE" w:rsidRPr="00EE7EF3">
        <w:rPr>
          <w:b/>
          <w:bCs/>
          <w:sz w:val="22"/>
          <w:szCs w:val="22"/>
        </w:rPr>
        <w:t>2</w:t>
      </w:r>
      <w:r w:rsidR="002D51F0" w:rsidRPr="00EE7EF3">
        <w:rPr>
          <w:b/>
          <w:bCs/>
          <w:sz w:val="22"/>
          <w:szCs w:val="22"/>
        </w:rPr>
        <w:t>3</w:t>
      </w:r>
      <w:r w:rsidR="00450BF0" w:rsidRPr="00EE7EF3">
        <w:rPr>
          <w:b/>
          <w:bCs/>
          <w:sz w:val="22"/>
          <w:szCs w:val="22"/>
        </w:rPr>
        <w:t xml:space="preserve"> г.</w:t>
      </w:r>
      <w:r w:rsidR="00450BF0" w:rsidRPr="00EE7EF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450BF0" w:rsidRPr="00EE7EF3">
        <w:rPr>
          <w:sz w:val="22"/>
          <w:szCs w:val="22"/>
        </w:rPr>
        <w:t xml:space="preserve">оклад </w:t>
      </w:r>
      <w:r>
        <w:rPr>
          <w:sz w:val="22"/>
          <w:szCs w:val="22"/>
        </w:rPr>
        <w:t>прикрепляется к основному</w:t>
      </w:r>
      <w:r w:rsidRPr="00016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письму, при этом имя файла должно содержать фамилию автора </w:t>
      </w:r>
      <w:r>
        <w:rPr>
          <w:sz w:val="22"/>
          <w:szCs w:val="22"/>
        </w:rPr>
        <w:br/>
        <w:t xml:space="preserve">и иметь расширение </w:t>
      </w:r>
      <w:r w:rsidRPr="00016931">
        <w:rPr>
          <w:b/>
          <w:sz w:val="22"/>
          <w:szCs w:val="22"/>
        </w:rPr>
        <w:t>*.</w:t>
      </w:r>
      <w:r w:rsidRPr="00016931">
        <w:rPr>
          <w:b/>
          <w:sz w:val="22"/>
          <w:szCs w:val="22"/>
          <w:lang w:val="en-US"/>
        </w:rPr>
        <w:t>doc</w:t>
      </w:r>
      <w:r>
        <w:rPr>
          <w:sz w:val="22"/>
          <w:szCs w:val="22"/>
        </w:rPr>
        <w:t xml:space="preserve">: </w:t>
      </w:r>
    </w:p>
    <w:p w:rsidR="00016931" w:rsidRDefault="00016931" w:rsidP="00042626">
      <w:pPr>
        <w:spacing w:line="252" w:lineRule="auto"/>
        <w:ind w:firstLine="709"/>
        <w:jc w:val="both"/>
        <w:rPr>
          <w:sz w:val="22"/>
          <w:szCs w:val="22"/>
        </w:rPr>
      </w:pPr>
    </w:p>
    <w:p w:rsidR="00016931" w:rsidRPr="00016931" w:rsidRDefault="00016931" w:rsidP="00042626">
      <w:pPr>
        <w:spacing w:line="252" w:lineRule="auto"/>
        <w:jc w:val="center"/>
        <w:rPr>
          <w:b/>
          <w:sz w:val="22"/>
          <w:szCs w:val="22"/>
        </w:rPr>
      </w:pPr>
      <w:r w:rsidRPr="00016931">
        <w:rPr>
          <w:b/>
          <w:sz w:val="22"/>
          <w:szCs w:val="22"/>
        </w:rPr>
        <w:t>ФАМИЛИ</w:t>
      </w:r>
      <w:proofErr w:type="gramStart"/>
      <w:r w:rsidRPr="00016931">
        <w:rPr>
          <w:b/>
          <w:sz w:val="22"/>
          <w:szCs w:val="22"/>
        </w:rPr>
        <w:t>Я(</w:t>
      </w:r>
      <w:proofErr w:type="gramEnd"/>
      <w:r w:rsidRPr="00016931">
        <w:rPr>
          <w:b/>
          <w:sz w:val="22"/>
          <w:szCs w:val="22"/>
        </w:rPr>
        <w:t xml:space="preserve">И) </w:t>
      </w:r>
      <w:proofErr w:type="spellStart"/>
      <w:r w:rsidRPr="00016931">
        <w:rPr>
          <w:b/>
          <w:sz w:val="22"/>
          <w:szCs w:val="22"/>
        </w:rPr>
        <w:t>автора_</w:t>
      </w:r>
      <w:r w:rsidRPr="00C85F59">
        <w:rPr>
          <w:b/>
          <w:sz w:val="22"/>
          <w:szCs w:val="22"/>
        </w:rPr>
        <w:t>З</w:t>
      </w:r>
      <w:proofErr w:type="spellEnd"/>
      <w:r w:rsidRPr="00C85F59">
        <w:rPr>
          <w:b/>
          <w:sz w:val="22"/>
          <w:szCs w:val="22"/>
        </w:rPr>
        <w:t>.</w:t>
      </w:r>
      <w:r w:rsidRPr="00016931">
        <w:rPr>
          <w:b/>
          <w:sz w:val="22"/>
          <w:szCs w:val="22"/>
          <w:lang w:val="en-US"/>
        </w:rPr>
        <w:t>doc</w:t>
      </w:r>
    </w:p>
    <w:p w:rsidR="00016931" w:rsidRPr="00016931" w:rsidRDefault="00016931" w:rsidP="00042626">
      <w:pPr>
        <w:spacing w:line="252" w:lineRule="auto"/>
        <w:ind w:firstLine="709"/>
        <w:jc w:val="both"/>
        <w:rPr>
          <w:sz w:val="22"/>
          <w:szCs w:val="22"/>
        </w:rPr>
      </w:pPr>
    </w:p>
    <w:p w:rsidR="00450BF0" w:rsidRPr="00EE7EF3" w:rsidRDefault="00450BF0" w:rsidP="00042626">
      <w:pPr>
        <w:spacing w:line="252" w:lineRule="auto"/>
        <w:ind w:firstLine="709"/>
        <w:jc w:val="both"/>
        <w:rPr>
          <w:b/>
          <w:bCs/>
          <w:sz w:val="22"/>
          <w:szCs w:val="22"/>
        </w:rPr>
      </w:pPr>
      <w:r w:rsidRPr="00B308EC">
        <w:rPr>
          <w:sz w:val="22"/>
          <w:szCs w:val="22"/>
        </w:rPr>
        <w:t>Тема письма</w:t>
      </w:r>
      <w:r w:rsidRPr="00EE7EF3">
        <w:rPr>
          <w:sz w:val="22"/>
          <w:szCs w:val="22"/>
        </w:rPr>
        <w:t xml:space="preserve"> </w:t>
      </w:r>
      <w:r w:rsidR="00016931">
        <w:rPr>
          <w:sz w:val="22"/>
          <w:szCs w:val="22"/>
        </w:rPr>
        <w:t>–</w:t>
      </w:r>
      <w:r w:rsidRPr="00EE7EF3">
        <w:rPr>
          <w:sz w:val="22"/>
          <w:szCs w:val="22"/>
        </w:rPr>
        <w:t xml:space="preserve"> </w:t>
      </w:r>
      <w:r w:rsidR="00AD54AE" w:rsidRPr="00EE7EF3">
        <w:rPr>
          <w:b/>
          <w:sz w:val="22"/>
          <w:szCs w:val="22"/>
        </w:rPr>
        <w:t>ФАМИЛИ</w:t>
      </w:r>
      <w:r w:rsidR="00016931">
        <w:rPr>
          <w:b/>
          <w:sz w:val="22"/>
          <w:szCs w:val="22"/>
        </w:rPr>
        <w:t>Я</w:t>
      </w:r>
      <w:r w:rsidRPr="00EE7EF3">
        <w:rPr>
          <w:b/>
          <w:sz w:val="22"/>
          <w:szCs w:val="22"/>
        </w:rPr>
        <w:t xml:space="preserve"> автора</w:t>
      </w:r>
      <w:r w:rsidRPr="00EE7EF3">
        <w:rPr>
          <w:sz w:val="22"/>
          <w:szCs w:val="22"/>
        </w:rPr>
        <w:t>.</w:t>
      </w:r>
    </w:p>
    <w:p w:rsidR="00016931" w:rsidRDefault="00016931" w:rsidP="00042626">
      <w:pPr>
        <w:spacing w:line="252" w:lineRule="auto"/>
        <w:ind w:firstLine="709"/>
        <w:jc w:val="both"/>
        <w:rPr>
          <w:sz w:val="22"/>
          <w:szCs w:val="22"/>
        </w:rPr>
      </w:pPr>
    </w:p>
    <w:p w:rsidR="002F61A4" w:rsidRPr="00EE7EF3" w:rsidRDefault="00D82B0A" w:rsidP="00042626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561E42" w:rsidRPr="00EE7EF3">
        <w:rPr>
          <w:sz w:val="22"/>
          <w:szCs w:val="22"/>
        </w:rPr>
        <w:t>ертификат</w:t>
      </w:r>
      <w:r w:rsidR="00016931">
        <w:rPr>
          <w:sz w:val="22"/>
          <w:szCs w:val="22"/>
        </w:rPr>
        <w:t>ы получ</w:t>
      </w:r>
      <w:r>
        <w:rPr>
          <w:sz w:val="22"/>
          <w:szCs w:val="22"/>
        </w:rPr>
        <w:t>а</w:t>
      </w:r>
      <w:r w:rsidR="00016931">
        <w:rPr>
          <w:sz w:val="22"/>
          <w:szCs w:val="22"/>
        </w:rPr>
        <w:t>т</w:t>
      </w:r>
      <w:r>
        <w:rPr>
          <w:sz w:val="22"/>
          <w:szCs w:val="22"/>
        </w:rPr>
        <w:t xml:space="preserve"> лишь те, кто принял </w:t>
      </w:r>
      <w:r w:rsidRPr="00D82B0A">
        <w:rPr>
          <w:b/>
          <w:sz w:val="22"/>
          <w:szCs w:val="22"/>
        </w:rPr>
        <w:t>очное участие</w:t>
      </w:r>
      <w:r>
        <w:rPr>
          <w:sz w:val="22"/>
          <w:szCs w:val="22"/>
        </w:rPr>
        <w:t xml:space="preserve"> </w:t>
      </w:r>
      <w:r w:rsidRPr="008576F7">
        <w:rPr>
          <w:b/>
          <w:sz w:val="22"/>
          <w:szCs w:val="22"/>
        </w:rPr>
        <w:t>в конференции</w:t>
      </w:r>
      <w:r w:rsidR="008576F7" w:rsidRPr="008576F7">
        <w:rPr>
          <w:b/>
          <w:sz w:val="22"/>
          <w:szCs w:val="22"/>
        </w:rPr>
        <w:t xml:space="preserve"> </w:t>
      </w:r>
      <w:r w:rsidR="008576F7" w:rsidRPr="008E1816">
        <w:rPr>
          <w:sz w:val="22"/>
          <w:szCs w:val="22"/>
        </w:rPr>
        <w:t xml:space="preserve">(выступил </w:t>
      </w:r>
      <w:r w:rsidR="00D2338E">
        <w:rPr>
          <w:sz w:val="22"/>
          <w:szCs w:val="22"/>
        </w:rPr>
        <w:br/>
      </w:r>
      <w:r w:rsidR="008576F7" w:rsidRPr="008E1816">
        <w:rPr>
          <w:sz w:val="22"/>
          <w:szCs w:val="22"/>
        </w:rPr>
        <w:t>с устным докладом)</w:t>
      </w:r>
      <w:r w:rsidR="00561E42" w:rsidRPr="00EE7EF3">
        <w:rPr>
          <w:sz w:val="22"/>
          <w:szCs w:val="22"/>
        </w:rPr>
        <w:t>.</w:t>
      </w:r>
    </w:p>
    <w:p w:rsidR="00D82B0A" w:rsidRDefault="00D82B0A" w:rsidP="00042626">
      <w:pPr>
        <w:spacing w:line="252" w:lineRule="auto"/>
        <w:ind w:firstLine="709"/>
        <w:jc w:val="both"/>
        <w:rPr>
          <w:sz w:val="22"/>
          <w:szCs w:val="22"/>
        </w:rPr>
      </w:pPr>
      <w:r w:rsidRPr="00D82B0A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, получившие лучшие рецензии, </w:t>
      </w:r>
      <w:r w:rsidR="00EF43BF" w:rsidRPr="00D82B0A">
        <w:rPr>
          <w:sz w:val="22"/>
          <w:szCs w:val="22"/>
        </w:rPr>
        <w:t xml:space="preserve">будут рекомендованы </w:t>
      </w:r>
      <w:r w:rsidR="000B5B4D" w:rsidRPr="00D82B0A">
        <w:rPr>
          <w:sz w:val="22"/>
          <w:szCs w:val="22"/>
        </w:rPr>
        <w:t>д</w:t>
      </w:r>
      <w:r w:rsidR="00EF43BF" w:rsidRPr="00D82B0A">
        <w:rPr>
          <w:sz w:val="22"/>
          <w:szCs w:val="22"/>
        </w:rPr>
        <w:t>ля публикации в журнал</w:t>
      </w:r>
      <w:r>
        <w:rPr>
          <w:sz w:val="22"/>
          <w:szCs w:val="22"/>
        </w:rPr>
        <w:t>ах ВАК РФ (категория К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):</w:t>
      </w:r>
    </w:p>
    <w:p w:rsidR="00EF43BF" w:rsidRPr="00D82B0A" w:rsidRDefault="008576F7" w:rsidP="00042626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 w:rsidR="00D82B0A">
        <w:rPr>
          <w:sz w:val="22"/>
          <w:szCs w:val="22"/>
        </w:rPr>
        <w:t> </w:t>
      </w:r>
      <w:r w:rsidR="00CD0C93" w:rsidRPr="00D82B0A">
        <w:rPr>
          <w:sz w:val="22"/>
          <w:szCs w:val="22"/>
        </w:rPr>
        <w:t>«Известия высших учебных заведений. П</w:t>
      </w:r>
      <w:r w:rsidR="00D82B0A" w:rsidRPr="00D82B0A">
        <w:rPr>
          <w:sz w:val="22"/>
          <w:szCs w:val="22"/>
        </w:rPr>
        <w:t>роблемы энергетики</w:t>
      </w:r>
      <w:r w:rsidR="00CD0C93" w:rsidRPr="00D82B0A">
        <w:rPr>
          <w:sz w:val="22"/>
          <w:szCs w:val="22"/>
        </w:rPr>
        <w:t>»</w:t>
      </w:r>
      <w:r w:rsidR="00EF43BF" w:rsidRPr="00D82B0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F43BF" w:rsidRPr="00D82B0A" w:rsidRDefault="008576F7" w:rsidP="00042626">
      <w:pPr>
        <w:spacing w:line="252" w:lineRule="auto"/>
        <w:ind w:firstLine="8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Pr="00D82B0A">
        <w:rPr>
          <w:sz w:val="22"/>
          <w:szCs w:val="22"/>
        </w:rPr>
        <w:t>Э</w:t>
      </w:r>
      <w:r w:rsidR="00CD0C93" w:rsidRPr="00D82B0A">
        <w:rPr>
          <w:sz w:val="22"/>
          <w:szCs w:val="22"/>
        </w:rPr>
        <w:t>нергетические  системы и комплексы</w:t>
      </w:r>
    </w:p>
    <w:p w:rsidR="000B5B4D" w:rsidRPr="00D82B0A" w:rsidRDefault="008576F7" w:rsidP="00042626">
      <w:pPr>
        <w:spacing w:line="252" w:lineRule="auto"/>
        <w:ind w:firstLine="8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Pr="00D82B0A">
        <w:rPr>
          <w:sz w:val="22"/>
          <w:szCs w:val="22"/>
        </w:rPr>
        <w:t>Э</w:t>
      </w:r>
      <w:r w:rsidR="009C097D" w:rsidRPr="00D82B0A">
        <w:rPr>
          <w:sz w:val="22"/>
          <w:szCs w:val="22"/>
        </w:rPr>
        <w:t>лектротехнические комплексы и системы</w:t>
      </w:r>
    </w:p>
    <w:p w:rsidR="000B5B4D" w:rsidRPr="00D82B0A" w:rsidRDefault="008576F7" w:rsidP="00042626">
      <w:pPr>
        <w:spacing w:line="252" w:lineRule="auto"/>
        <w:ind w:firstLine="868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r w:rsidR="009C097D" w:rsidRPr="00D82B0A">
        <w:rPr>
          <w:sz w:val="22"/>
          <w:szCs w:val="22"/>
        </w:rPr>
        <w:t>Метод</w:t>
      </w:r>
      <w:r>
        <w:rPr>
          <w:sz w:val="22"/>
          <w:szCs w:val="22"/>
        </w:rPr>
        <w:t>ы</w:t>
      </w:r>
      <w:r w:rsidR="009C097D" w:rsidRPr="00D82B0A">
        <w:rPr>
          <w:sz w:val="22"/>
          <w:szCs w:val="22"/>
        </w:rPr>
        <w:t>,  приборы контроля и диагностики материалов, изделий, веществ и природной среды</w:t>
      </w:r>
    </w:p>
    <w:p w:rsidR="000B5B4D" w:rsidRPr="00D82B0A" w:rsidRDefault="008576F7" w:rsidP="00042626">
      <w:pPr>
        <w:spacing w:line="252" w:lineRule="auto"/>
        <w:ind w:firstLine="8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2.5.4. </w:t>
      </w:r>
      <w:r w:rsidR="00B061EB" w:rsidRPr="00D82B0A">
        <w:rPr>
          <w:sz w:val="22"/>
          <w:szCs w:val="22"/>
        </w:rPr>
        <w:t xml:space="preserve">Роботы, </w:t>
      </w:r>
      <w:proofErr w:type="spellStart"/>
      <w:r w:rsidR="00B061EB" w:rsidRPr="00D82B0A">
        <w:rPr>
          <w:sz w:val="22"/>
          <w:szCs w:val="22"/>
        </w:rPr>
        <w:t>мехатроника</w:t>
      </w:r>
      <w:proofErr w:type="spellEnd"/>
      <w:r w:rsidR="00B061EB" w:rsidRPr="00D82B0A">
        <w:rPr>
          <w:sz w:val="22"/>
          <w:szCs w:val="22"/>
        </w:rPr>
        <w:t xml:space="preserve"> и робототехнические системы.</w:t>
      </w:r>
    </w:p>
    <w:p w:rsidR="00301A3A" w:rsidRPr="00D82B0A" w:rsidRDefault="008576F7" w:rsidP="00042626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> </w:t>
      </w:r>
      <w:r w:rsidR="00301A3A" w:rsidRPr="00D82B0A">
        <w:rPr>
          <w:sz w:val="22"/>
          <w:szCs w:val="22"/>
        </w:rPr>
        <w:t xml:space="preserve">«Вестник Казанского государственного энергетического университета» </w:t>
      </w:r>
      <w:hyperlink r:id="rId12" w:history="1">
        <w:r w:rsidR="00301A3A" w:rsidRPr="00D82B0A">
          <w:rPr>
            <w:rStyle w:val="a6"/>
            <w:sz w:val="22"/>
            <w:szCs w:val="22"/>
            <w:u w:val="none"/>
            <w:lang w:val="en-US"/>
          </w:rPr>
          <w:t>vkgeu</w:t>
        </w:r>
        <w:r w:rsidR="00301A3A" w:rsidRPr="00D82B0A">
          <w:rPr>
            <w:rStyle w:val="a6"/>
            <w:sz w:val="22"/>
            <w:szCs w:val="22"/>
            <w:u w:val="none"/>
          </w:rPr>
          <w:t>@</w:t>
        </w:r>
        <w:r w:rsidR="00301A3A" w:rsidRPr="00D82B0A">
          <w:rPr>
            <w:rStyle w:val="a6"/>
            <w:sz w:val="22"/>
            <w:szCs w:val="22"/>
            <w:u w:val="none"/>
            <w:lang w:val="en-US"/>
          </w:rPr>
          <w:t>bk</w:t>
        </w:r>
        <w:r w:rsidR="00301A3A" w:rsidRPr="00D82B0A">
          <w:rPr>
            <w:rStyle w:val="a6"/>
            <w:sz w:val="22"/>
            <w:szCs w:val="22"/>
            <w:u w:val="none"/>
          </w:rPr>
          <w:t>.</w:t>
        </w:r>
        <w:r w:rsidR="00301A3A" w:rsidRPr="00D82B0A">
          <w:rPr>
            <w:rStyle w:val="a6"/>
            <w:sz w:val="22"/>
            <w:szCs w:val="22"/>
            <w:u w:val="none"/>
            <w:lang w:val="en-US"/>
          </w:rPr>
          <w:t>ru</w:t>
        </w:r>
      </w:hyperlink>
      <w:r w:rsidR="00301A3A" w:rsidRPr="00D82B0A">
        <w:rPr>
          <w:sz w:val="22"/>
          <w:szCs w:val="22"/>
        </w:rPr>
        <w:t>:</w:t>
      </w:r>
    </w:p>
    <w:p w:rsidR="00301A3A" w:rsidRPr="00D82B0A" w:rsidRDefault="00301A3A" w:rsidP="00042626">
      <w:pPr>
        <w:spacing w:line="252" w:lineRule="auto"/>
        <w:ind w:firstLine="896"/>
        <w:jc w:val="both"/>
        <w:rPr>
          <w:sz w:val="22"/>
          <w:szCs w:val="22"/>
        </w:rPr>
      </w:pPr>
      <w:r w:rsidRPr="00D82B0A">
        <w:rPr>
          <w:sz w:val="22"/>
          <w:szCs w:val="22"/>
        </w:rPr>
        <w:t>2.4.5. Энергетические  системы и комплексы</w:t>
      </w:r>
    </w:p>
    <w:p w:rsidR="00301A3A" w:rsidRPr="00D82B0A" w:rsidRDefault="00301A3A" w:rsidP="00042626">
      <w:pPr>
        <w:spacing w:line="252" w:lineRule="auto"/>
        <w:ind w:firstLine="896"/>
        <w:jc w:val="both"/>
        <w:rPr>
          <w:sz w:val="22"/>
          <w:szCs w:val="22"/>
        </w:rPr>
      </w:pPr>
      <w:r w:rsidRPr="00D82B0A">
        <w:rPr>
          <w:sz w:val="22"/>
          <w:szCs w:val="22"/>
        </w:rPr>
        <w:t>2.4.2.Электротехнические комплексы и системы</w:t>
      </w:r>
    </w:p>
    <w:p w:rsidR="00EF43BF" w:rsidRDefault="00EF43BF" w:rsidP="00301A3A">
      <w:pPr>
        <w:jc w:val="both"/>
        <w:rPr>
          <w:b/>
          <w:sz w:val="22"/>
          <w:szCs w:val="22"/>
          <w:u w:val="single"/>
        </w:rPr>
      </w:pPr>
    </w:p>
    <w:p w:rsidR="00AC59B1" w:rsidRPr="00EE7EF3" w:rsidRDefault="00AC59B1" w:rsidP="00301A3A">
      <w:pPr>
        <w:jc w:val="both"/>
        <w:rPr>
          <w:b/>
          <w:sz w:val="22"/>
          <w:szCs w:val="22"/>
          <w:u w:val="single"/>
        </w:rPr>
      </w:pPr>
    </w:p>
    <w:p w:rsidR="00067794" w:rsidRDefault="00067794" w:rsidP="001379C7">
      <w:pPr>
        <w:pStyle w:val="a9"/>
        <w:tabs>
          <w:tab w:val="left" w:pos="11340"/>
        </w:tabs>
        <w:spacing w:line="252" w:lineRule="auto"/>
        <w:jc w:val="center"/>
        <w:rPr>
          <w:b/>
          <w:sz w:val="22"/>
          <w:szCs w:val="22"/>
        </w:rPr>
      </w:pPr>
    </w:p>
    <w:p w:rsidR="00840D31" w:rsidRPr="00EE7EF3" w:rsidRDefault="00840D31" w:rsidP="001379C7">
      <w:pPr>
        <w:pStyle w:val="a9"/>
        <w:tabs>
          <w:tab w:val="left" w:pos="11340"/>
        </w:tabs>
        <w:spacing w:line="252" w:lineRule="auto"/>
        <w:jc w:val="center"/>
        <w:rPr>
          <w:b/>
          <w:sz w:val="22"/>
          <w:szCs w:val="22"/>
        </w:rPr>
      </w:pPr>
      <w:r w:rsidRPr="00EE7EF3">
        <w:rPr>
          <w:b/>
          <w:sz w:val="22"/>
          <w:szCs w:val="22"/>
        </w:rPr>
        <w:lastRenderedPageBreak/>
        <w:t>ТРЕБОВАНИЯ К ОФОРМЛЕНИЮ МАТЕРИАЛОВ</w:t>
      </w:r>
      <w:r w:rsidR="00D2338E">
        <w:rPr>
          <w:b/>
          <w:sz w:val="22"/>
          <w:szCs w:val="22"/>
        </w:rPr>
        <w:t xml:space="preserve"> </w:t>
      </w:r>
      <w:r w:rsidRPr="00EE7EF3">
        <w:rPr>
          <w:b/>
          <w:sz w:val="22"/>
          <w:szCs w:val="22"/>
        </w:rPr>
        <w:t>КОНФЕРЕНЦИИ</w:t>
      </w:r>
    </w:p>
    <w:p w:rsidR="00840D31" w:rsidRDefault="00840D31" w:rsidP="001379C7">
      <w:pPr>
        <w:shd w:val="clear" w:color="auto" w:fill="FFFFFF"/>
        <w:spacing w:line="252" w:lineRule="auto"/>
        <w:ind w:firstLine="709"/>
        <w:jc w:val="center"/>
        <w:rPr>
          <w:spacing w:val="-4"/>
          <w:sz w:val="22"/>
          <w:szCs w:val="22"/>
          <w:u w:val="single"/>
        </w:rPr>
      </w:pP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bCs/>
          <w:sz w:val="22"/>
          <w:szCs w:val="22"/>
        </w:rPr>
      </w:pPr>
      <w:r w:rsidRPr="00776CD4">
        <w:rPr>
          <w:bCs/>
          <w:sz w:val="22"/>
          <w:szCs w:val="22"/>
        </w:rPr>
        <w:t>1. Статья, представляемая к публикации, должна полностью соответствовать тематике проводимой конференции.</w:t>
      </w: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bCs/>
          <w:sz w:val="22"/>
          <w:szCs w:val="22"/>
        </w:rPr>
      </w:pPr>
      <w:r w:rsidRPr="00776CD4">
        <w:rPr>
          <w:bCs/>
          <w:sz w:val="22"/>
          <w:szCs w:val="22"/>
        </w:rPr>
        <w:t>2. В статьях должна быть использована международная система единиц измерения СИ.</w:t>
      </w: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bCs/>
          <w:sz w:val="22"/>
          <w:szCs w:val="22"/>
        </w:rPr>
      </w:pPr>
      <w:r w:rsidRPr="00776CD4">
        <w:rPr>
          <w:bCs/>
          <w:sz w:val="22"/>
          <w:szCs w:val="22"/>
        </w:rPr>
        <w:t>3.</w:t>
      </w:r>
      <w:r w:rsidR="00776CD4" w:rsidRPr="00776CD4">
        <w:rPr>
          <w:bCs/>
          <w:sz w:val="22"/>
          <w:szCs w:val="22"/>
        </w:rPr>
        <w:t> </w:t>
      </w:r>
      <w:r w:rsidRPr="00776CD4">
        <w:rPr>
          <w:bCs/>
          <w:sz w:val="22"/>
          <w:szCs w:val="22"/>
        </w:rPr>
        <w:t>Необходимо избегать повторения одних и тех же данных в тексте, таблицах, графиках; допускаются только общепринятые сокращения. Обозначения на рисунках должны соответствовать обозначениям в тексте.</w:t>
      </w:r>
    </w:p>
    <w:p w:rsidR="00E012CB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 w:rsidRPr="00776CD4">
        <w:rPr>
          <w:sz w:val="22"/>
          <w:szCs w:val="22"/>
        </w:rPr>
        <w:t>4.</w:t>
      </w:r>
      <w:r w:rsidR="00042626">
        <w:rPr>
          <w:sz w:val="22"/>
          <w:szCs w:val="22"/>
        </w:rPr>
        <w:t> </w:t>
      </w:r>
      <w:r w:rsidRPr="00042626">
        <w:rPr>
          <w:b/>
          <w:sz w:val="22"/>
          <w:szCs w:val="22"/>
        </w:rPr>
        <w:t xml:space="preserve">Текст </w:t>
      </w:r>
      <w:r w:rsidR="00042626" w:rsidRPr="00042626">
        <w:rPr>
          <w:b/>
          <w:sz w:val="22"/>
          <w:szCs w:val="22"/>
        </w:rPr>
        <w:t>статьи</w:t>
      </w:r>
      <w:r w:rsidRPr="00776CD4">
        <w:rPr>
          <w:sz w:val="22"/>
          <w:szCs w:val="22"/>
        </w:rPr>
        <w:t xml:space="preserve"> (</w:t>
      </w:r>
      <w:r w:rsidRPr="00776CD4">
        <w:rPr>
          <w:b/>
          <w:sz w:val="22"/>
          <w:szCs w:val="22"/>
        </w:rPr>
        <w:t>не более 3-х страниц</w:t>
      </w:r>
      <w:r w:rsidRPr="00776CD4">
        <w:rPr>
          <w:sz w:val="22"/>
          <w:szCs w:val="22"/>
        </w:rPr>
        <w:t xml:space="preserve">) должен быть тщательно выверен и набран </w:t>
      </w:r>
      <w:r w:rsidRPr="00776CD4">
        <w:rPr>
          <w:sz w:val="22"/>
          <w:szCs w:val="22"/>
        </w:rPr>
        <w:br/>
        <w:t xml:space="preserve">в текстовом редакторе </w:t>
      </w:r>
      <w:r w:rsidRPr="00776CD4">
        <w:rPr>
          <w:sz w:val="22"/>
          <w:szCs w:val="22"/>
          <w:lang w:val="en-US"/>
        </w:rPr>
        <w:t>Microsoft</w:t>
      </w:r>
      <w:r w:rsidRPr="00776CD4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Word</w:t>
      </w:r>
      <w:r w:rsidRPr="00776CD4">
        <w:rPr>
          <w:sz w:val="22"/>
          <w:szCs w:val="22"/>
        </w:rPr>
        <w:t xml:space="preserve"> (гарнитура шрифта – </w:t>
      </w:r>
      <w:r w:rsidRPr="00776CD4">
        <w:rPr>
          <w:sz w:val="22"/>
          <w:szCs w:val="22"/>
          <w:lang w:val="en-US"/>
        </w:rPr>
        <w:t>Times</w:t>
      </w:r>
      <w:r w:rsidRPr="00776CD4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New</w:t>
      </w:r>
      <w:r w:rsidRPr="00776CD4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Roman</w:t>
      </w:r>
      <w:r w:rsidRPr="00776CD4">
        <w:rPr>
          <w:sz w:val="22"/>
          <w:szCs w:val="22"/>
        </w:rPr>
        <w:t xml:space="preserve">, размер – </w:t>
      </w:r>
      <w:r w:rsidRPr="00776CD4">
        <w:rPr>
          <w:sz w:val="22"/>
          <w:szCs w:val="22"/>
        </w:rPr>
        <w:br/>
        <w:t xml:space="preserve">14 </w:t>
      </w:r>
      <w:proofErr w:type="spellStart"/>
      <w:proofErr w:type="gramStart"/>
      <w:r w:rsidRPr="00776CD4">
        <w:rPr>
          <w:sz w:val="22"/>
          <w:szCs w:val="22"/>
        </w:rPr>
        <w:t>пт</w:t>
      </w:r>
      <w:proofErr w:type="spellEnd"/>
      <w:proofErr w:type="gramEnd"/>
      <w:r w:rsidRPr="00776CD4">
        <w:rPr>
          <w:sz w:val="22"/>
          <w:szCs w:val="22"/>
        </w:rPr>
        <w:t xml:space="preserve">, интервал – минимум 18 </w:t>
      </w:r>
      <w:proofErr w:type="spellStart"/>
      <w:r w:rsidRPr="00776CD4">
        <w:rPr>
          <w:sz w:val="22"/>
          <w:szCs w:val="22"/>
        </w:rPr>
        <w:t>пт</w:t>
      </w:r>
      <w:proofErr w:type="spellEnd"/>
      <w:r w:rsidR="00776CD4">
        <w:rPr>
          <w:sz w:val="22"/>
          <w:szCs w:val="22"/>
        </w:rPr>
        <w:t>, абзацный отступ – 1,25 см</w:t>
      </w:r>
      <w:r w:rsidRPr="00776CD4">
        <w:rPr>
          <w:sz w:val="22"/>
          <w:szCs w:val="22"/>
        </w:rPr>
        <w:t>) на листе формата А4 с соблюдением след</w:t>
      </w:r>
      <w:r w:rsidR="00E012CB" w:rsidRPr="00776CD4">
        <w:rPr>
          <w:sz w:val="22"/>
          <w:szCs w:val="22"/>
        </w:rPr>
        <w:t>ующих размеров полей</w:t>
      </w:r>
      <w:r w:rsidR="00776CD4" w:rsidRPr="00776CD4">
        <w:rPr>
          <w:sz w:val="22"/>
          <w:szCs w:val="22"/>
        </w:rPr>
        <w:t xml:space="preserve"> (вкладка </w:t>
      </w:r>
      <w:r w:rsidR="00776CD4" w:rsidRPr="00776CD4">
        <w:rPr>
          <w:b/>
          <w:sz w:val="22"/>
          <w:szCs w:val="22"/>
        </w:rPr>
        <w:t>Разметка страницы</w:t>
      </w:r>
      <w:r w:rsidR="00776CD4" w:rsidRPr="00776CD4">
        <w:rPr>
          <w:sz w:val="22"/>
          <w:szCs w:val="22"/>
        </w:rPr>
        <w:t xml:space="preserve"> </w:t>
      </w:r>
      <w:r w:rsidR="00776CD4" w:rsidRPr="00776CD4">
        <w:rPr>
          <w:sz w:val="22"/>
          <w:szCs w:val="22"/>
        </w:rPr>
        <w:sym w:font="Symbol" w:char="F0AE"/>
      </w:r>
      <w:r w:rsidR="00776CD4" w:rsidRPr="00776CD4">
        <w:rPr>
          <w:sz w:val="22"/>
          <w:szCs w:val="22"/>
        </w:rPr>
        <w:t xml:space="preserve"> </w:t>
      </w:r>
      <w:r w:rsidR="00776CD4" w:rsidRPr="00776CD4">
        <w:rPr>
          <w:b/>
          <w:sz w:val="22"/>
          <w:szCs w:val="22"/>
        </w:rPr>
        <w:t>Поля</w:t>
      </w:r>
      <w:r w:rsidR="00776CD4" w:rsidRPr="00776CD4">
        <w:rPr>
          <w:sz w:val="22"/>
          <w:szCs w:val="22"/>
        </w:rPr>
        <w:t>)</w:t>
      </w:r>
      <w:r w:rsidR="00E012CB" w:rsidRPr="00776CD4">
        <w:rPr>
          <w:sz w:val="22"/>
          <w:szCs w:val="22"/>
        </w:rPr>
        <w:t xml:space="preserve">: верхнее – 2 см; нижнее – </w:t>
      </w:r>
      <w:r w:rsidR="00776CD4">
        <w:rPr>
          <w:sz w:val="22"/>
          <w:szCs w:val="22"/>
        </w:rPr>
        <w:br/>
      </w:r>
      <w:r w:rsidR="00E012CB" w:rsidRPr="00776CD4">
        <w:rPr>
          <w:sz w:val="22"/>
          <w:szCs w:val="22"/>
        </w:rPr>
        <w:t>2,5 см; левое – 3 см; правое – 2 см; от края до нижнего колонтитула – 1,8 см.</w:t>
      </w:r>
      <w:r w:rsidR="00042626">
        <w:rPr>
          <w:sz w:val="22"/>
          <w:szCs w:val="22"/>
        </w:rPr>
        <w:t xml:space="preserve"> Образец оформления </w:t>
      </w:r>
      <w:r w:rsidR="001379C7">
        <w:rPr>
          <w:sz w:val="22"/>
          <w:szCs w:val="22"/>
        </w:rPr>
        <w:t xml:space="preserve">статьи </w:t>
      </w:r>
      <w:r w:rsidR="00042626">
        <w:rPr>
          <w:sz w:val="22"/>
          <w:szCs w:val="22"/>
        </w:rPr>
        <w:t>приведен в прил. 2</w:t>
      </w:r>
      <w:r w:rsidR="00AC59B1">
        <w:rPr>
          <w:sz w:val="22"/>
          <w:szCs w:val="22"/>
        </w:rPr>
        <w:t>.</w:t>
      </w:r>
    </w:p>
    <w:p w:rsidR="004A6DBE" w:rsidRPr="00776CD4" w:rsidRDefault="00042626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76CD4" w:rsidRPr="00776CD4">
        <w:rPr>
          <w:sz w:val="22"/>
          <w:szCs w:val="22"/>
        </w:rPr>
        <w:t>. </w:t>
      </w:r>
      <w:r w:rsidR="004A6DBE" w:rsidRPr="00776CD4">
        <w:rPr>
          <w:sz w:val="22"/>
          <w:szCs w:val="22"/>
        </w:rPr>
        <w:t xml:space="preserve">На первой странице статьи помещают </w:t>
      </w:r>
      <w:r w:rsidR="004A6DBE" w:rsidRPr="00042626">
        <w:rPr>
          <w:b/>
          <w:sz w:val="22"/>
          <w:szCs w:val="22"/>
        </w:rPr>
        <w:t>УДК</w:t>
      </w:r>
      <w:r w:rsidR="004A6DBE" w:rsidRPr="00776CD4">
        <w:rPr>
          <w:sz w:val="22"/>
          <w:szCs w:val="22"/>
        </w:rPr>
        <w:t xml:space="preserve">, </w:t>
      </w:r>
      <w:r w:rsidR="004A6DBE" w:rsidRPr="00042626">
        <w:rPr>
          <w:b/>
          <w:sz w:val="22"/>
          <w:szCs w:val="22"/>
        </w:rPr>
        <w:t>заглавие статьи</w:t>
      </w:r>
      <w:r w:rsidR="004A6DBE" w:rsidRPr="00776CD4">
        <w:rPr>
          <w:sz w:val="22"/>
          <w:szCs w:val="22"/>
        </w:rPr>
        <w:t xml:space="preserve">, </w:t>
      </w:r>
      <w:r w:rsidR="004A6DBE" w:rsidRPr="00042626">
        <w:rPr>
          <w:b/>
          <w:sz w:val="22"/>
          <w:szCs w:val="22"/>
        </w:rPr>
        <w:t>сведения об авторах</w:t>
      </w:r>
      <w:r w:rsidR="004A6DBE" w:rsidRPr="00776CD4">
        <w:rPr>
          <w:sz w:val="22"/>
          <w:szCs w:val="22"/>
        </w:rPr>
        <w:t xml:space="preserve"> (имя, отчество и фамилию; место работы; адрес электронной почты). </w:t>
      </w: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 w:rsidRPr="00776CD4">
        <w:rPr>
          <w:b/>
          <w:sz w:val="22"/>
          <w:szCs w:val="22"/>
        </w:rPr>
        <w:t>УДК</w:t>
      </w:r>
      <w:r w:rsidRPr="00042626">
        <w:rPr>
          <w:b/>
          <w:sz w:val="22"/>
          <w:szCs w:val="22"/>
        </w:rPr>
        <w:t>:</w:t>
      </w:r>
      <w:r w:rsidR="00042626" w:rsidRPr="00042626">
        <w:rPr>
          <w:b/>
          <w:sz w:val="22"/>
          <w:szCs w:val="22"/>
        </w:rPr>
        <w:t xml:space="preserve"> </w:t>
      </w:r>
      <w:r w:rsidRPr="00776CD4">
        <w:rPr>
          <w:sz w:val="22"/>
          <w:szCs w:val="22"/>
        </w:rPr>
        <w:t>гарнитура</w:t>
      </w:r>
      <w:r w:rsidR="00042626">
        <w:rPr>
          <w:sz w:val="22"/>
          <w:szCs w:val="22"/>
        </w:rPr>
        <w:t xml:space="preserve"> шрифта</w:t>
      </w:r>
      <w:r w:rsidRPr="00042626">
        <w:rPr>
          <w:sz w:val="22"/>
          <w:szCs w:val="22"/>
        </w:rPr>
        <w:t xml:space="preserve"> – </w:t>
      </w:r>
      <w:r w:rsidRPr="00776CD4">
        <w:rPr>
          <w:sz w:val="22"/>
          <w:szCs w:val="22"/>
          <w:lang w:val="en-US"/>
        </w:rPr>
        <w:t>Times</w:t>
      </w:r>
      <w:r w:rsidRPr="00042626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New</w:t>
      </w:r>
      <w:r w:rsidRPr="00042626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Roman</w:t>
      </w:r>
      <w:r w:rsidRPr="00042626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размер (кегль) – 12 </w:t>
      </w:r>
      <w:proofErr w:type="spellStart"/>
      <w:proofErr w:type="gramStart"/>
      <w:r w:rsidRPr="00776CD4">
        <w:rPr>
          <w:sz w:val="22"/>
          <w:szCs w:val="22"/>
        </w:rPr>
        <w:t>пт</w:t>
      </w:r>
      <w:proofErr w:type="spellEnd"/>
      <w:proofErr w:type="gramEnd"/>
      <w:r w:rsidRPr="00776CD4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начертание – обычный;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выравнивание – по левому краю;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абзацный отступ </w:t>
      </w:r>
      <w:r w:rsidR="00042626">
        <w:rPr>
          <w:sz w:val="22"/>
          <w:szCs w:val="22"/>
        </w:rPr>
        <w:t xml:space="preserve">– </w:t>
      </w:r>
      <w:r w:rsidRPr="00776CD4">
        <w:rPr>
          <w:sz w:val="22"/>
          <w:szCs w:val="22"/>
        </w:rPr>
        <w:t>отсутствует.</w:t>
      </w: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 w:rsidRPr="00776CD4">
        <w:rPr>
          <w:b/>
          <w:bCs/>
          <w:sz w:val="22"/>
          <w:szCs w:val="22"/>
        </w:rPr>
        <w:t>Заглавие статьи:</w:t>
      </w:r>
      <w:r w:rsidR="00042626">
        <w:rPr>
          <w:b/>
          <w:bCs/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гарнитура шрифта – </w:t>
      </w:r>
      <w:r w:rsidRPr="00776CD4">
        <w:rPr>
          <w:sz w:val="22"/>
          <w:szCs w:val="22"/>
          <w:lang w:val="en-US"/>
        </w:rPr>
        <w:t>Times</w:t>
      </w:r>
      <w:r w:rsidRPr="00776CD4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New</w:t>
      </w:r>
      <w:r w:rsidRPr="00776CD4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Roman</w:t>
      </w:r>
      <w:r w:rsidRPr="00776CD4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размер (кегль) – 14 </w:t>
      </w:r>
      <w:proofErr w:type="spellStart"/>
      <w:proofErr w:type="gramStart"/>
      <w:r w:rsidRPr="00776CD4">
        <w:rPr>
          <w:sz w:val="22"/>
          <w:szCs w:val="22"/>
        </w:rPr>
        <w:t>пт</w:t>
      </w:r>
      <w:proofErr w:type="spellEnd"/>
      <w:proofErr w:type="gramEnd"/>
      <w:r w:rsidRPr="00776CD4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начертание – полужирный;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видоизменение – все прописные;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выравнивание – по центру;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абзацный отступ </w:t>
      </w:r>
      <w:r w:rsidR="00042626">
        <w:rPr>
          <w:sz w:val="22"/>
          <w:szCs w:val="22"/>
        </w:rPr>
        <w:t xml:space="preserve">– </w:t>
      </w:r>
      <w:r w:rsidRPr="00776CD4">
        <w:rPr>
          <w:sz w:val="22"/>
          <w:szCs w:val="22"/>
        </w:rPr>
        <w:t>отсутствует.</w:t>
      </w:r>
    </w:p>
    <w:p w:rsidR="004A6DBE" w:rsidRPr="00776CD4" w:rsidRDefault="004A6DBE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 w:rsidRPr="00776CD4">
        <w:rPr>
          <w:b/>
          <w:sz w:val="22"/>
          <w:szCs w:val="22"/>
        </w:rPr>
        <w:t xml:space="preserve">Сведения об авторах: </w:t>
      </w:r>
      <w:r w:rsidRPr="00776CD4">
        <w:rPr>
          <w:sz w:val="22"/>
          <w:szCs w:val="22"/>
        </w:rPr>
        <w:t>гарнитура</w:t>
      </w:r>
      <w:r w:rsidRP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шрифта</w:t>
      </w:r>
      <w:r w:rsidRPr="00042626">
        <w:rPr>
          <w:sz w:val="22"/>
          <w:szCs w:val="22"/>
        </w:rPr>
        <w:t xml:space="preserve"> – </w:t>
      </w:r>
      <w:r w:rsidRPr="00776CD4">
        <w:rPr>
          <w:sz w:val="22"/>
          <w:szCs w:val="22"/>
          <w:lang w:val="en-US"/>
        </w:rPr>
        <w:t>Times</w:t>
      </w:r>
      <w:r w:rsidRPr="00042626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New</w:t>
      </w:r>
      <w:r w:rsidRPr="00042626">
        <w:rPr>
          <w:sz w:val="22"/>
          <w:szCs w:val="22"/>
        </w:rPr>
        <w:t xml:space="preserve"> </w:t>
      </w:r>
      <w:r w:rsidRPr="00776CD4">
        <w:rPr>
          <w:sz w:val="22"/>
          <w:szCs w:val="22"/>
          <w:lang w:val="en-US"/>
        </w:rPr>
        <w:t>Roman</w:t>
      </w:r>
      <w:r w:rsidRPr="00042626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размер (кегль) – 12 </w:t>
      </w:r>
      <w:proofErr w:type="spellStart"/>
      <w:proofErr w:type="gramStart"/>
      <w:r w:rsidRPr="00776CD4">
        <w:rPr>
          <w:sz w:val="22"/>
          <w:szCs w:val="22"/>
        </w:rPr>
        <w:t>пт</w:t>
      </w:r>
      <w:proofErr w:type="spellEnd"/>
      <w:proofErr w:type="gramEnd"/>
      <w:r w:rsidRPr="00776CD4">
        <w:rPr>
          <w:sz w:val="22"/>
          <w:szCs w:val="22"/>
        </w:rPr>
        <w:t>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начертание – обычный;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>выравнивание – по центру;</w:t>
      </w:r>
      <w:r w:rsidR="00042626">
        <w:rPr>
          <w:sz w:val="22"/>
          <w:szCs w:val="22"/>
        </w:rPr>
        <w:t xml:space="preserve"> </w:t>
      </w:r>
      <w:r w:rsidRPr="00776CD4">
        <w:rPr>
          <w:sz w:val="22"/>
          <w:szCs w:val="22"/>
        </w:rPr>
        <w:t xml:space="preserve">абзацный отступ </w:t>
      </w:r>
      <w:r w:rsidR="00042626">
        <w:rPr>
          <w:sz w:val="22"/>
          <w:szCs w:val="22"/>
        </w:rPr>
        <w:t xml:space="preserve">– </w:t>
      </w:r>
      <w:r w:rsidRPr="00776CD4">
        <w:rPr>
          <w:sz w:val="22"/>
          <w:szCs w:val="22"/>
        </w:rPr>
        <w:t>отсутствует.</w:t>
      </w:r>
    </w:p>
    <w:p w:rsidR="00042626" w:rsidRDefault="00042626" w:rsidP="001379C7">
      <w:pPr>
        <w:widowControl w:val="0"/>
        <w:suppressAutoHyphens/>
        <w:spacing w:line="252" w:lineRule="auto"/>
        <w:ind w:firstLine="709"/>
        <w:jc w:val="both"/>
        <w:rPr>
          <w:bCs/>
          <w:sz w:val="22"/>
          <w:szCs w:val="22"/>
        </w:rPr>
      </w:pPr>
      <w:r w:rsidRPr="00042626">
        <w:rPr>
          <w:bCs/>
          <w:sz w:val="22"/>
          <w:szCs w:val="22"/>
        </w:rPr>
        <w:t xml:space="preserve">6. </w:t>
      </w:r>
      <w:r w:rsidR="004A6DBE" w:rsidRPr="00042626">
        <w:rPr>
          <w:b/>
          <w:bCs/>
          <w:sz w:val="22"/>
          <w:szCs w:val="22"/>
        </w:rPr>
        <w:t>Список литературы (источники)</w:t>
      </w:r>
      <w:r w:rsidR="00776CD4">
        <w:rPr>
          <w:bCs/>
          <w:sz w:val="22"/>
          <w:szCs w:val="22"/>
        </w:rPr>
        <w:t xml:space="preserve"> должен быть составлен </w:t>
      </w:r>
      <w:r w:rsidR="004A6DBE" w:rsidRPr="00776CD4">
        <w:rPr>
          <w:bCs/>
          <w:sz w:val="22"/>
          <w:szCs w:val="22"/>
        </w:rPr>
        <w:t xml:space="preserve">по порядку ссылок в тексте, </w:t>
      </w:r>
      <w:r w:rsidR="00776CD4">
        <w:rPr>
          <w:bCs/>
          <w:sz w:val="22"/>
          <w:szCs w:val="22"/>
        </w:rPr>
        <w:br/>
      </w:r>
      <w:r w:rsidR="004A6DBE" w:rsidRPr="00776CD4">
        <w:rPr>
          <w:bCs/>
          <w:sz w:val="22"/>
          <w:szCs w:val="22"/>
        </w:rPr>
        <w:t>где они ука</w:t>
      </w:r>
      <w:r w:rsidR="00776CD4">
        <w:rPr>
          <w:bCs/>
          <w:sz w:val="22"/>
          <w:szCs w:val="22"/>
        </w:rPr>
        <w:t xml:space="preserve">зываются в квадратных скобках, </w:t>
      </w:r>
      <w:r w:rsidR="004A6DBE" w:rsidRPr="00776CD4">
        <w:rPr>
          <w:bCs/>
          <w:sz w:val="22"/>
          <w:szCs w:val="22"/>
        </w:rPr>
        <w:t xml:space="preserve">и оформлен в соответствии с ГОСТ 7.0.5 «Библиографическая ссылка. </w:t>
      </w:r>
      <w:proofErr w:type="gramStart"/>
      <w:r w:rsidR="004A6DBE" w:rsidRPr="00776CD4">
        <w:rPr>
          <w:bCs/>
          <w:sz w:val="22"/>
          <w:szCs w:val="22"/>
        </w:rPr>
        <w:t>Общие требования и правила составления» (Раздел 7.</w:t>
      </w:r>
      <w:proofErr w:type="gramEnd"/>
      <w:r w:rsidR="004A6DBE" w:rsidRPr="00776CD4">
        <w:rPr>
          <w:bCs/>
          <w:sz w:val="22"/>
          <w:szCs w:val="22"/>
        </w:rPr>
        <w:t xml:space="preserve"> </w:t>
      </w:r>
      <w:proofErr w:type="gramStart"/>
      <w:r w:rsidR="004A6DBE" w:rsidRPr="00776CD4">
        <w:rPr>
          <w:bCs/>
          <w:sz w:val="22"/>
          <w:szCs w:val="22"/>
        </w:rPr>
        <w:t>«</w:t>
      </w:r>
      <w:proofErr w:type="spellStart"/>
      <w:r w:rsidR="004A6DBE" w:rsidRPr="00776CD4">
        <w:rPr>
          <w:bCs/>
          <w:sz w:val="22"/>
          <w:szCs w:val="22"/>
        </w:rPr>
        <w:t>Затекстовая</w:t>
      </w:r>
      <w:proofErr w:type="spellEnd"/>
      <w:r w:rsidR="004A6DBE" w:rsidRPr="00776CD4">
        <w:rPr>
          <w:bCs/>
          <w:sz w:val="22"/>
          <w:szCs w:val="22"/>
        </w:rPr>
        <w:t xml:space="preserve"> ссылка»).</w:t>
      </w:r>
      <w:proofErr w:type="gramEnd"/>
      <w:r w:rsidR="004A6DBE" w:rsidRPr="00776CD4">
        <w:rPr>
          <w:bCs/>
          <w:sz w:val="22"/>
          <w:szCs w:val="22"/>
        </w:rPr>
        <w:t xml:space="preserve"> Ссылки на неопубликованные работы не допускаются. </w:t>
      </w:r>
      <w:r w:rsidR="001379C7">
        <w:rPr>
          <w:bCs/>
          <w:sz w:val="22"/>
          <w:szCs w:val="22"/>
        </w:rPr>
        <w:t xml:space="preserve">Образец оформления приведен </w:t>
      </w:r>
      <w:r w:rsidR="001379C7">
        <w:rPr>
          <w:bCs/>
          <w:sz w:val="22"/>
          <w:szCs w:val="22"/>
        </w:rPr>
        <w:br/>
        <w:t>в прил. 3.</w:t>
      </w:r>
    </w:p>
    <w:p w:rsidR="00776CD4" w:rsidRDefault="00042626" w:rsidP="001379C7">
      <w:pPr>
        <w:widowControl w:val="0"/>
        <w:suppressAutoHyphens/>
        <w:spacing w:line="252" w:lineRule="auto"/>
        <w:ind w:firstLine="709"/>
        <w:jc w:val="both"/>
        <w:rPr>
          <w:sz w:val="22"/>
          <w:szCs w:val="22"/>
        </w:rPr>
      </w:pPr>
      <w:r w:rsidRPr="00042626">
        <w:rPr>
          <w:b/>
          <w:bCs/>
          <w:sz w:val="22"/>
          <w:szCs w:val="22"/>
        </w:rPr>
        <w:t>ВНИМАНИЕ!</w:t>
      </w:r>
      <w:r>
        <w:rPr>
          <w:bCs/>
          <w:sz w:val="22"/>
          <w:szCs w:val="22"/>
        </w:rPr>
        <w:t xml:space="preserve"> </w:t>
      </w:r>
      <w:r w:rsidR="00776CD4" w:rsidRPr="00776CD4">
        <w:rPr>
          <w:b/>
          <w:sz w:val="22"/>
          <w:szCs w:val="22"/>
        </w:rPr>
        <w:t>Рекомендуется</w:t>
      </w:r>
      <w:r w:rsidR="00776CD4" w:rsidRPr="00776CD4">
        <w:rPr>
          <w:sz w:val="22"/>
          <w:szCs w:val="22"/>
        </w:rPr>
        <w:t xml:space="preserve"> в перечень источников</w:t>
      </w:r>
      <w:r w:rsidR="00776CD4">
        <w:rPr>
          <w:sz w:val="22"/>
          <w:szCs w:val="22"/>
        </w:rPr>
        <w:t xml:space="preserve"> </w:t>
      </w:r>
      <w:r w:rsidR="00776CD4" w:rsidRPr="00776CD4">
        <w:rPr>
          <w:sz w:val="22"/>
          <w:szCs w:val="22"/>
        </w:rPr>
        <w:t xml:space="preserve">включать публикации </w:t>
      </w:r>
      <w:r w:rsidR="00776CD4">
        <w:rPr>
          <w:sz w:val="22"/>
          <w:szCs w:val="22"/>
        </w:rPr>
        <w:t xml:space="preserve">из </w:t>
      </w:r>
      <w:r w:rsidR="00776CD4" w:rsidRPr="00776CD4">
        <w:rPr>
          <w:sz w:val="22"/>
          <w:szCs w:val="22"/>
        </w:rPr>
        <w:t>журналов КГЭУ:</w:t>
      </w:r>
      <w:r w:rsidR="00776CD4">
        <w:rPr>
          <w:sz w:val="22"/>
          <w:szCs w:val="22"/>
        </w:rPr>
        <w:t xml:space="preserve"> </w:t>
      </w:r>
      <w:r w:rsidR="00776CD4" w:rsidRPr="00776CD4">
        <w:rPr>
          <w:sz w:val="22"/>
          <w:szCs w:val="22"/>
        </w:rPr>
        <w:t xml:space="preserve">«ИЗВУЗ. Проблемы энергетики» </w:t>
      </w:r>
      <w:hyperlink r:id="rId13" w:history="1">
        <w:r w:rsidR="00776CD4" w:rsidRPr="000B7E29">
          <w:rPr>
            <w:rStyle w:val="a6"/>
            <w:sz w:val="22"/>
            <w:szCs w:val="22"/>
          </w:rPr>
          <w:t>https://www.energyret.ru/jour</w:t>
        </w:r>
      </w:hyperlink>
      <w:r w:rsidR="00776CD4">
        <w:rPr>
          <w:rStyle w:val="a6"/>
          <w:color w:val="auto"/>
          <w:sz w:val="22"/>
          <w:szCs w:val="22"/>
          <w:u w:val="none"/>
        </w:rPr>
        <w:t xml:space="preserve"> </w:t>
      </w:r>
      <w:r w:rsidR="00776CD4" w:rsidRPr="00776CD4">
        <w:rPr>
          <w:rStyle w:val="a6"/>
          <w:color w:val="auto"/>
          <w:sz w:val="22"/>
          <w:szCs w:val="22"/>
          <w:u w:val="none"/>
        </w:rPr>
        <w:t xml:space="preserve">и </w:t>
      </w:r>
      <w:r w:rsidR="00776CD4" w:rsidRPr="00776CD4">
        <w:rPr>
          <w:sz w:val="22"/>
          <w:szCs w:val="22"/>
        </w:rPr>
        <w:t xml:space="preserve">«Вестник КГЭУ» </w:t>
      </w:r>
      <w:hyperlink r:id="rId14" w:history="1">
        <w:r w:rsidR="00776CD4" w:rsidRPr="000B7E29">
          <w:rPr>
            <w:rStyle w:val="a6"/>
            <w:sz w:val="22"/>
            <w:szCs w:val="22"/>
          </w:rPr>
          <w:t>https://vkgeu.ru/</w:t>
        </w:r>
      </w:hyperlink>
    </w:p>
    <w:p w:rsidR="004A6DBE" w:rsidRDefault="00042626" w:rsidP="001379C7">
      <w:pPr>
        <w:spacing w:line="252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42626">
        <w:rPr>
          <w:sz w:val="22"/>
          <w:szCs w:val="22"/>
          <w:shd w:val="clear" w:color="auto" w:fill="FFFFFF"/>
        </w:rPr>
        <w:t>7.</w:t>
      </w:r>
      <w:r>
        <w:rPr>
          <w:b/>
          <w:sz w:val="22"/>
          <w:szCs w:val="22"/>
          <w:shd w:val="clear" w:color="auto" w:fill="FFFFFF"/>
        </w:rPr>
        <w:t> </w:t>
      </w:r>
      <w:r w:rsidR="004A6DBE" w:rsidRPr="00776CD4">
        <w:rPr>
          <w:b/>
          <w:sz w:val="22"/>
          <w:szCs w:val="22"/>
          <w:shd w:val="clear" w:color="auto" w:fill="FFFFFF"/>
        </w:rPr>
        <w:t xml:space="preserve">Формулы, уравнения </w:t>
      </w:r>
      <w:r w:rsidR="004A6DBE" w:rsidRPr="00776CD4">
        <w:rPr>
          <w:sz w:val="22"/>
          <w:szCs w:val="22"/>
          <w:shd w:val="clear" w:color="auto" w:fill="FFFFFF"/>
        </w:rPr>
        <w:t>н</w:t>
      </w:r>
      <w:r w:rsidR="004A6DBE" w:rsidRPr="00776CD4">
        <w:rPr>
          <w:spacing w:val="-6"/>
          <w:sz w:val="22"/>
          <w:szCs w:val="22"/>
          <w:shd w:val="clear" w:color="auto" w:fill="FFFFFF"/>
        </w:rPr>
        <w:t xml:space="preserve">еобходимо </w:t>
      </w:r>
      <w:r w:rsidR="00776CD4">
        <w:rPr>
          <w:spacing w:val="-6"/>
          <w:sz w:val="22"/>
          <w:szCs w:val="22"/>
          <w:shd w:val="clear" w:color="auto" w:fill="FFFFFF"/>
        </w:rPr>
        <w:t xml:space="preserve">набирать в одном из редакторов </w:t>
      </w:r>
      <w:r w:rsidR="004A6DBE" w:rsidRPr="00776CD4">
        <w:rPr>
          <w:spacing w:val="-6"/>
          <w:sz w:val="22"/>
          <w:szCs w:val="22"/>
          <w:shd w:val="clear" w:color="auto" w:fill="FFFFFF"/>
        </w:rPr>
        <w:t>формул «</w:t>
      </w:r>
      <w:proofErr w:type="spellStart"/>
      <w:r w:rsidR="004A6DBE" w:rsidRPr="00776CD4">
        <w:rPr>
          <w:spacing w:val="-6"/>
          <w:sz w:val="22"/>
          <w:szCs w:val="22"/>
          <w:shd w:val="clear" w:color="auto" w:fill="FFFFFF"/>
          <w:lang w:val="en-US"/>
        </w:rPr>
        <w:t>MathType</w:t>
      </w:r>
      <w:proofErr w:type="spellEnd"/>
      <w:r w:rsidR="004A6DBE" w:rsidRPr="00776CD4">
        <w:rPr>
          <w:spacing w:val="-6"/>
          <w:sz w:val="22"/>
          <w:szCs w:val="22"/>
          <w:shd w:val="clear" w:color="auto" w:fill="FFFFFF"/>
        </w:rPr>
        <w:t>» или «</w:t>
      </w:r>
      <w:r w:rsidR="004A6DBE" w:rsidRPr="00776CD4">
        <w:rPr>
          <w:spacing w:val="-6"/>
          <w:sz w:val="22"/>
          <w:szCs w:val="22"/>
          <w:shd w:val="clear" w:color="auto" w:fill="FFFFFF"/>
          <w:lang w:val="en-US"/>
        </w:rPr>
        <w:t>Equation</w:t>
      </w:r>
      <w:r w:rsidR="004A6DBE" w:rsidRPr="00776CD4">
        <w:rPr>
          <w:spacing w:val="-6"/>
          <w:sz w:val="22"/>
          <w:szCs w:val="22"/>
          <w:shd w:val="clear" w:color="auto" w:fill="FFFFFF"/>
        </w:rPr>
        <w:t xml:space="preserve">». </w:t>
      </w:r>
      <w:r w:rsidR="004A6DBE" w:rsidRPr="00776CD4">
        <w:rPr>
          <w:sz w:val="22"/>
          <w:szCs w:val="22"/>
          <w:shd w:val="clear" w:color="auto" w:fill="FFFFFF"/>
        </w:rPr>
        <w:t xml:space="preserve">Все формулы имеют сквозную нумерацию. </w:t>
      </w:r>
      <w:r w:rsidRPr="00776CD4">
        <w:rPr>
          <w:sz w:val="22"/>
          <w:szCs w:val="22"/>
          <w:shd w:val="clear" w:color="auto" w:fill="FFFFFF"/>
        </w:rPr>
        <w:t>Буквы латинского алфавита набираются курсивом, русские и греческие – прямым шрифтом.</w:t>
      </w:r>
      <w:r>
        <w:rPr>
          <w:sz w:val="22"/>
          <w:szCs w:val="22"/>
          <w:shd w:val="clear" w:color="auto" w:fill="FFFFFF"/>
        </w:rPr>
        <w:t xml:space="preserve"> </w:t>
      </w:r>
      <w:r w:rsidR="004A6DBE" w:rsidRPr="00776CD4">
        <w:rPr>
          <w:sz w:val="22"/>
          <w:szCs w:val="22"/>
          <w:shd w:val="clear" w:color="auto" w:fill="FFFFFF"/>
        </w:rPr>
        <w:t>Основные параметры установок для формул следующие.</w:t>
      </w:r>
    </w:p>
    <w:p w:rsidR="004A6DBE" w:rsidRPr="001379C7" w:rsidRDefault="001379C7" w:rsidP="001379C7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                            </w:t>
      </w:r>
      <w:r w:rsidR="004A6DBE" w:rsidRPr="00776CD4">
        <w:rPr>
          <w:b/>
          <w:sz w:val="22"/>
          <w:szCs w:val="22"/>
          <w:shd w:val="clear" w:color="auto" w:fill="FFFFFF"/>
          <w:lang w:val="en-US"/>
        </w:rPr>
        <w:t>Equation</w:t>
      </w:r>
      <w:r>
        <w:rPr>
          <w:b/>
          <w:sz w:val="22"/>
          <w:szCs w:val="22"/>
          <w:shd w:val="clear" w:color="auto" w:fill="FFFFFF"/>
        </w:rPr>
        <w:t xml:space="preserve">                                                              </w:t>
      </w:r>
      <w:proofErr w:type="spellStart"/>
      <w:r w:rsidRPr="00776CD4">
        <w:rPr>
          <w:b/>
          <w:sz w:val="22"/>
          <w:szCs w:val="22"/>
          <w:shd w:val="clear" w:color="auto" w:fill="FFFFFF"/>
          <w:lang w:val="en-US"/>
        </w:rPr>
        <w:t>MathType</w:t>
      </w:r>
      <w:proofErr w:type="spellEnd"/>
    </w:p>
    <w:p w:rsidR="004A6DBE" w:rsidRPr="001379C7" w:rsidRDefault="004A6DBE" w:rsidP="00776CD4">
      <w:pPr>
        <w:jc w:val="center"/>
        <w:rPr>
          <w:sz w:val="22"/>
          <w:szCs w:val="22"/>
          <w:shd w:val="clear" w:color="auto" w:fill="FFFFFF"/>
        </w:rPr>
      </w:pPr>
      <w:r w:rsidRPr="00776CD4">
        <w:rPr>
          <w:noProof/>
          <w:sz w:val="22"/>
          <w:szCs w:val="22"/>
          <w:shd w:val="clear" w:color="auto" w:fill="FFFFFF"/>
        </w:rPr>
        <w:drawing>
          <wp:inline distT="0" distB="0" distL="0" distR="0">
            <wp:extent cx="2880000" cy="978112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667" t="40080" r="27838" b="4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97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9C7">
        <w:rPr>
          <w:sz w:val="22"/>
          <w:szCs w:val="22"/>
          <w:shd w:val="clear" w:color="auto" w:fill="FFFFFF"/>
        </w:rPr>
        <w:t xml:space="preserve"> </w:t>
      </w:r>
      <w:r w:rsidR="001379C7" w:rsidRPr="00776CD4">
        <w:rPr>
          <w:noProof/>
          <w:sz w:val="22"/>
          <w:szCs w:val="22"/>
        </w:rPr>
        <w:drawing>
          <wp:inline distT="0" distB="0" distL="0" distR="0">
            <wp:extent cx="2866822" cy="1060704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45451" t="45146" r="26373" b="36320"/>
                    <a:stretch/>
                  </pic:blipFill>
                  <pic:spPr bwMode="auto">
                    <a:xfrm>
                      <a:off x="0" y="0"/>
                      <a:ext cx="2880000" cy="106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6CD4" w:rsidRDefault="00776CD4" w:rsidP="00776CD4">
      <w:pPr>
        <w:jc w:val="center"/>
        <w:rPr>
          <w:b/>
          <w:sz w:val="22"/>
          <w:szCs w:val="22"/>
          <w:shd w:val="clear" w:color="auto" w:fill="FFFFFF"/>
        </w:rPr>
      </w:pPr>
    </w:p>
    <w:p w:rsidR="004A6DBE" w:rsidRPr="00776CD4" w:rsidRDefault="004A6DBE" w:rsidP="00042626">
      <w:pPr>
        <w:spacing w:after="120" w:line="288" w:lineRule="auto"/>
        <w:jc w:val="center"/>
        <w:rPr>
          <w:b/>
          <w:sz w:val="22"/>
          <w:szCs w:val="22"/>
          <w:shd w:val="clear" w:color="auto" w:fill="FFFFFF"/>
        </w:rPr>
      </w:pPr>
      <w:r w:rsidRPr="00776CD4">
        <w:rPr>
          <w:b/>
          <w:sz w:val="22"/>
          <w:szCs w:val="22"/>
          <w:shd w:val="clear" w:color="auto" w:fill="FFFFFF"/>
        </w:rPr>
        <w:t>Соответствие типов элементов</w:t>
      </w:r>
    </w:p>
    <w:tbl>
      <w:tblPr>
        <w:tblStyle w:val="a7"/>
        <w:tblW w:w="0" w:type="auto"/>
        <w:jc w:val="center"/>
        <w:tblLook w:val="04A0"/>
      </w:tblPr>
      <w:tblGrid>
        <w:gridCol w:w="4146"/>
        <w:gridCol w:w="4147"/>
      </w:tblGrid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379C7">
              <w:rPr>
                <w:b/>
                <w:sz w:val="22"/>
                <w:szCs w:val="22"/>
              </w:rPr>
              <w:t xml:space="preserve">Типы элементов в </w:t>
            </w:r>
            <w:proofErr w:type="spellStart"/>
            <w:r w:rsidRPr="001379C7">
              <w:rPr>
                <w:b/>
                <w:sz w:val="22"/>
                <w:szCs w:val="22"/>
                <w:lang w:val="en-US"/>
              </w:rPr>
              <w:t>MathType</w:t>
            </w:r>
            <w:proofErr w:type="spellEnd"/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1379C7">
              <w:rPr>
                <w:b/>
                <w:sz w:val="22"/>
                <w:szCs w:val="22"/>
              </w:rPr>
              <w:t xml:space="preserve">Типы элементов в </w:t>
            </w:r>
            <w:r w:rsidRPr="001379C7">
              <w:rPr>
                <w:b/>
                <w:sz w:val="22"/>
                <w:szCs w:val="22"/>
                <w:lang w:val="en-US"/>
              </w:rPr>
              <w:t>Equation 3.0</w:t>
            </w:r>
          </w:p>
        </w:tc>
      </w:tr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1379C7">
              <w:rPr>
                <w:sz w:val="22"/>
                <w:szCs w:val="22"/>
                <w:lang w:val="en-US"/>
              </w:rPr>
              <w:t>Full</w:t>
            </w:r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1379C7">
              <w:rPr>
                <w:sz w:val="22"/>
                <w:szCs w:val="22"/>
              </w:rPr>
              <w:t>Обычный</w:t>
            </w:r>
          </w:p>
        </w:tc>
      </w:tr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1379C7">
              <w:rPr>
                <w:sz w:val="22"/>
                <w:szCs w:val="22"/>
                <w:lang w:val="en-US"/>
              </w:rPr>
              <w:t>Subscript/Superscript</w:t>
            </w:r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1379C7">
              <w:rPr>
                <w:sz w:val="22"/>
                <w:szCs w:val="22"/>
              </w:rPr>
              <w:t>Крупный индекс</w:t>
            </w:r>
          </w:p>
        </w:tc>
      </w:tr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1379C7">
              <w:rPr>
                <w:sz w:val="22"/>
                <w:szCs w:val="22"/>
                <w:lang w:val="en-US"/>
              </w:rPr>
              <w:t>Sub-Subscript/Superscript</w:t>
            </w:r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1379C7">
              <w:rPr>
                <w:sz w:val="22"/>
                <w:szCs w:val="22"/>
              </w:rPr>
              <w:t>Мелкий индекс</w:t>
            </w:r>
          </w:p>
        </w:tc>
      </w:tr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1379C7">
              <w:rPr>
                <w:sz w:val="22"/>
                <w:szCs w:val="22"/>
                <w:lang w:val="en-US"/>
              </w:rPr>
              <w:t>Symbol</w:t>
            </w:r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1379C7">
              <w:rPr>
                <w:sz w:val="22"/>
                <w:szCs w:val="22"/>
              </w:rPr>
              <w:t>Крупный символ</w:t>
            </w:r>
          </w:p>
        </w:tc>
      </w:tr>
      <w:tr w:rsidR="004A6DBE" w:rsidRPr="00776CD4" w:rsidTr="00E012CB">
        <w:trPr>
          <w:jc w:val="center"/>
        </w:trPr>
        <w:tc>
          <w:tcPr>
            <w:tcW w:w="4146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1379C7">
              <w:rPr>
                <w:sz w:val="22"/>
                <w:szCs w:val="22"/>
                <w:lang w:val="en-US"/>
              </w:rPr>
              <w:t>Sub-Symbol</w:t>
            </w:r>
          </w:p>
        </w:tc>
        <w:tc>
          <w:tcPr>
            <w:tcW w:w="4147" w:type="dxa"/>
          </w:tcPr>
          <w:p w:rsidR="004A6DBE" w:rsidRPr="001379C7" w:rsidRDefault="004A6DBE" w:rsidP="00E012C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1379C7">
              <w:rPr>
                <w:sz w:val="22"/>
                <w:szCs w:val="22"/>
              </w:rPr>
              <w:t>Мелкий символ</w:t>
            </w:r>
          </w:p>
        </w:tc>
      </w:tr>
    </w:tbl>
    <w:p w:rsidR="004A6DBE" w:rsidRPr="00776CD4" w:rsidRDefault="001379C7" w:rsidP="001379C7">
      <w:pPr>
        <w:spacing w:line="288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1379C7">
        <w:rPr>
          <w:sz w:val="22"/>
          <w:szCs w:val="22"/>
          <w:shd w:val="clear" w:color="auto" w:fill="FFFFFF"/>
        </w:rPr>
        <w:t>8.</w:t>
      </w:r>
      <w:r>
        <w:rPr>
          <w:b/>
          <w:sz w:val="22"/>
          <w:szCs w:val="22"/>
          <w:shd w:val="clear" w:color="auto" w:fill="FFFFFF"/>
        </w:rPr>
        <w:t> </w:t>
      </w:r>
      <w:r w:rsidR="004A6DBE" w:rsidRPr="00776CD4">
        <w:rPr>
          <w:b/>
          <w:sz w:val="22"/>
          <w:szCs w:val="22"/>
          <w:shd w:val="clear" w:color="auto" w:fill="FFFFFF"/>
        </w:rPr>
        <w:t xml:space="preserve">Оформление иллюстраций. </w:t>
      </w:r>
      <w:r w:rsidR="004A6DBE" w:rsidRPr="00776CD4">
        <w:rPr>
          <w:sz w:val="22"/>
          <w:szCs w:val="22"/>
          <w:shd w:val="clear" w:color="auto" w:fill="FFFFFF"/>
        </w:rPr>
        <w:t xml:space="preserve">Все иллюстрации (графики, схемы) именуются рисунками. Они должны быть связаны с текстом и содержать подрисуночную подпись: гарнитура шрифта – </w:t>
      </w:r>
      <w:r w:rsidR="004A6DBE" w:rsidRPr="00776CD4">
        <w:rPr>
          <w:sz w:val="22"/>
          <w:szCs w:val="22"/>
          <w:shd w:val="clear" w:color="auto" w:fill="FFFFFF"/>
          <w:lang w:val="en-US"/>
        </w:rPr>
        <w:t>Times</w:t>
      </w:r>
      <w:r w:rsidR="004A6DBE" w:rsidRPr="00776CD4">
        <w:rPr>
          <w:sz w:val="22"/>
          <w:szCs w:val="22"/>
          <w:shd w:val="clear" w:color="auto" w:fill="FFFFFF"/>
        </w:rPr>
        <w:t xml:space="preserve"> </w:t>
      </w:r>
      <w:r w:rsidR="004A6DBE" w:rsidRPr="00776CD4">
        <w:rPr>
          <w:sz w:val="22"/>
          <w:szCs w:val="22"/>
          <w:shd w:val="clear" w:color="auto" w:fill="FFFFFF"/>
          <w:lang w:val="en-US"/>
        </w:rPr>
        <w:t>New</w:t>
      </w:r>
      <w:r w:rsidR="004A6DBE" w:rsidRPr="00776CD4">
        <w:rPr>
          <w:sz w:val="22"/>
          <w:szCs w:val="22"/>
          <w:shd w:val="clear" w:color="auto" w:fill="FFFFFF"/>
        </w:rPr>
        <w:t xml:space="preserve"> </w:t>
      </w:r>
      <w:r w:rsidR="004A6DBE" w:rsidRPr="00776CD4">
        <w:rPr>
          <w:sz w:val="22"/>
          <w:szCs w:val="22"/>
          <w:shd w:val="clear" w:color="auto" w:fill="FFFFFF"/>
          <w:lang w:val="en-US"/>
        </w:rPr>
        <w:t>Roman</w:t>
      </w:r>
      <w:r w:rsidR="004A6DBE" w:rsidRPr="00776CD4">
        <w:rPr>
          <w:sz w:val="22"/>
          <w:szCs w:val="22"/>
          <w:shd w:val="clear" w:color="auto" w:fill="FFFFFF"/>
        </w:rPr>
        <w:t xml:space="preserve">; размер – 12 </w:t>
      </w:r>
      <w:proofErr w:type="spellStart"/>
      <w:r w:rsidR="004A6DBE" w:rsidRPr="00776CD4">
        <w:rPr>
          <w:sz w:val="22"/>
          <w:szCs w:val="22"/>
          <w:shd w:val="clear" w:color="auto" w:fill="FFFFFF"/>
        </w:rPr>
        <w:t>пт</w:t>
      </w:r>
      <w:proofErr w:type="spellEnd"/>
      <w:r w:rsidR="004A6DBE" w:rsidRPr="00776CD4">
        <w:rPr>
          <w:sz w:val="22"/>
          <w:szCs w:val="22"/>
          <w:shd w:val="clear" w:color="auto" w:fill="FFFFFF"/>
        </w:rPr>
        <w:t xml:space="preserve">; выравнивание – по центру. </w:t>
      </w:r>
    </w:p>
    <w:p w:rsidR="004A6DBE" w:rsidRPr="00776CD4" w:rsidRDefault="004A6DBE" w:rsidP="004A6DBE">
      <w:pPr>
        <w:spacing w:line="288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776CD4">
        <w:rPr>
          <w:sz w:val="22"/>
          <w:szCs w:val="22"/>
          <w:shd w:val="clear" w:color="auto" w:fill="FFFFFF"/>
        </w:rPr>
        <w:lastRenderedPageBreak/>
        <w:t xml:space="preserve">Рисунок располагают после первого упоминания в тексте или на следующей странице. Точку после подписи не ставят, а слово «Рисунок» пишется сокращенно (и в тексте и в </w:t>
      </w:r>
      <w:proofErr w:type="spellStart"/>
      <w:proofErr w:type="gramStart"/>
      <w:r w:rsidRPr="00776CD4">
        <w:rPr>
          <w:sz w:val="22"/>
          <w:szCs w:val="22"/>
          <w:shd w:val="clear" w:color="auto" w:fill="FFFFFF"/>
        </w:rPr>
        <w:t>подрису</w:t>
      </w:r>
      <w:r w:rsidR="001379C7">
        <w:rPr>
          <w:sz w:val="22"/>
          <w:szCs w:val="22"/>
          <w:shd w:val="clear" w:color="auto" w:fill="FFFFFF"/>
        </w:rPr>
        <w:t>-</w:t>
      </w:r>
      <w:r w:rsidRPr="00776CD4">
        <w:rPr>
          <w:sz w:val="22"/>
          <w:szCs w:val="22"/>
          <w:shd w:val="clear" w:color="auto" w:fill="FFFFFF"/>
        </w:rPr>
        <w:t>ночной</w:t>
      </w:r>
      <w:proofErr w:type="spellEnd"/>
      <w:proofErr w:type="gramEnd"/>
      <w:r w:rsidRPr="00776CD4">
        <w:rPr>
          <w:sz w:val="22"/>
          <w:szCs w:val="22"/>
          <w:shd w:val="clear" w:color="auto" w:fill="FFFFFF"/>
        </w:rPr>
        <w:t xml:space="preserve"> подписи) – «Рис.». В случае если в рукописи содержится только один рисунок (таблица), то он (она) идет без номера. </w:t>
      </w:r>
    </w:p>
    <w:p w:rsidR="004A6DBE" w:rsidRPr="00776CD4" w:rsidRDefault="004A6DBE" w:rsidP="004A6DBE">
      <w:pPr>
        <w:spacing w:line="30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776CD4">
        <w:rPr>
          <w:sz w:val="22"/>
          <w:szCs w:val="22"/>
          <w:shd w:val="clear" w:color="auto" w:fill="FFFFFF"/>
        </w:rPr>
        <w:t xml:space="preserve">Иллюстрации должны быть тщательно подготовлены для печати в электронном виде (сканированы или выполнены в графическом редакторе и вставлены в текст). Сканирование должно быть выполнено с разрешением не менее 300 </w:t>
      </w:r>
      <w:proofErr w:type="spellStart"/>
      <w:r w:rsidRPr="00776CD4">
        <w:rPr>
          <w:sz w:val="22"/>
          <w:szCs w:val="22"/>
          <w:shd w:val="clear" w:color="auto" w:fill="FFFFFF"/>
        </w:rPr>
        <w:t>dpi</w:t>
      </w:r>
      <w:proofErr w:type="spellEnd"/>
      <w:r w:rsidRPr="00776CD4">
        <w:rPr>
          <w:sz w:val="22"/>
          <w:szCs w:val="22"/>
          <w:shd w:val="clear" w:color="auto" w:fill="FFFFFF"/>
        </w:rPr>
        <w:t xml:space="preserve"> с расширением *.</w:t>
      </w:r>
      <w:proofErr w:type="spellStart"/>
      <w:r w:rsidRPr="00776CD4">
        <w:rPr>
          <w:sz w:val="22"/>
          <w:szCs w:val="22"/>
          <w:shd w:val="clear" w:color="auto" w:fill="FFFFFF"/>
        </w:rPr>
        <w:t>tif</w:t>
      </w:r>
      <w:proofErr w:type="spellEnd"/>
      <w:r w:rsidRPr="00776CD4">
        <w:rPr>
          <w:sz w:val="22"/>
          <w:szCs w:val="22"/>
          <w:shd w:val="clear" w:color="auto" w:fill="FFFFFF"/>
        </w:rPr>
        <w:t xml:space="preserve"> или *.</w:t>
      </w:r>
      <w:proofErr w:type="spellStart"/>
      <w:r w:rsidRPr="00776CD4">
        <w:rPr>
          <w:sz w:val="22"/>
          <w:szCs w:val="22"/>
          <w:shd w:val="clear" w:color="auto" w:fill="FFFFFF"/>
        </w:rPr>
        <w:t>jpg</w:t>
      </w:r>
      <w:proofErr w:type="spellEnd"/>
      <w:r w:rsidRPr="00776CD4">
        <w:rPr>
          <w:sz w:val="22"/>
          <w:szCs w:val="22"/>
          <w:shd w:val="clear" w:color="auto" w:fill="FFFFFF"/>
        </w:rPr>
        <w:t xml:space="preserve">. Иллюстрации, выполненные при помощи средств рисования MS </w:t>
      </w:r>
      <w:proofErr w:type="spellStart"/>
      <w:r w:rsidRPr="00776CD4">
        <w:rPr>
          <w:sz w:val="22"/>
          <w:szCs w:val="22"/>
          <w:shd w:val="clear" w:color="auto" w:fill="FFFFFF"/>
        </w:rPr>
        <w:t>Office</w:t>
      </w:r>
      <w:proofErr w:type="spellEnd"/>
      <w:r w:rsidRPr="00776CD4">
        <w:rPr>
          <w:sz w:val="22"/>
          <w:szCs w:val="22"/>
          <w:shd w:val="clear" w:color="auto" w:fill="FFFFFF"/>
        </w:rPr>
        <w:t>, не принимаются.</w:t>
      </w:r>
    </w:p>
    <w:p w:rsidR="004A6DBE" w:rsidRPr="00776CD4" w:rsidRDefault="001379C7" w:rsidP="004A6DBE">
      <w:pPr>
        <w:spacing w:line="30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1379C7">
        <w:rPr>
          <w:sz w:val="22"/>
          <w:szCs w:val="22"/>
          <w:shd w:val="clear" w:color="auto" w:fill="FFFFFF"/>
        </w:rPr>
        <w:t>9.</w:t>
      </w:r>
      <w:r>
        <w:rPr>
          <w:sz w:val="22"/>
          <w:szCs w:val="22"/>
          <w:shd w:val="clear" w:color="auto" w:fill="FFFFFF"/>
        </w:rPr>
        <w:t> </w:t>
      </w:r>
      <w:r w:rsidR="004A6DBE" w:rsidRPr="00776CD4">
        <w:rPr>
          <w:b/>
          <w:sz w:val="22"/>
          <w:szCs w:val="22"/>
          <w:shd w:val="clear" w:color="auto" w:fill="FFFFFF"/>
        </w:rPr>
        <w:t xml:space="preserve">Оформление таблиц. </w:t>
      </w:r>
      <w:r w:rsidR="004A6DBE" w:rsidRPr="00776CD4">
        <w:rPr>
          <w:sz w:val="22"/>
          <w:szCs w:val="22"/>
          <w:shd w:val="clear" w:color="auto" w:fill="FFFFFF"/>
        </w:rPr>
        <w:t xml:space="preserve">Размещение и нумерация таблиц в тексте </w:t>
      </w:r>
      <w:proofErr w:type="gramStart"/>
      <w:r w:rsidR="004A6DBE" w:rsidRPr="00776CD4">
        <w:rPr>
          <w:sz w:val="22"/>
          <w:szCs w:val="22"/>
          <w:shd w:val="clear" w:color="auto" w:fill="FFFFFF"/>
        </w:rPr>
        <w:t>аналогичны</w:t>
      </w:r>
      <w:proofErr w:type="gramEnd"/>
      <w:r w:rsidR="004A6DBE" w:rsidRPr="00776CD4">
        <w:rPr>
          <w:sz w:val="22"/>
          <w:szCs w:val="22"/>
          <w:shd w:val="clear" w:color="auto" w:fill="FFFFFF"/>
        </w:rPr>
        <w:t xml:space="preserve"> рисункам. Номер </w:t>
      </w:r>
      <w:r w:rsidR="004A6DBE" w:rsidRPr="00776CD4">
        <w:rPr>
          <w:spacing w:val="-4"/>
          <w:sz w:val="22"/>
          <w:szCs w:val="22"/>
          <w:shd w:val="clear" w:color="auto" w:fill="FFFFFF"/>
        </w:rPr>
        <w:t>помещается справа над таблицей и сопровождается полным словом «Таблица».</w:t>
      </w:r>
      <w:r w:rsidR="004A6DBE" w:rsidRPr="00776CD4">
        <w:rPr>
          <w:sz w:val="22"/>
          <w:szCs w:val="22"/>
          <w:shd w:val="clear" w:color="auto" w:fill="FFFFFF"/>
        </w:rPr>
        <w:t xml:space="preserve"> У всех таблиц должны быть заголовки. Таблицу необходимо располагать в записке непосредственно после текста, в котором она упоминается. </w:t>
      </w:r>
    </w:p>
    <w:p w:rsidR="004A6DBE" w:rsidRPr="00776CD4" w:rsidRDefault="004A6DBE" w:rsidP="00776CD4">
      <w:pPr>
        <w:spacing w:line="30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1379C7">
        <w:rPr>
          <w:b/>
          <w:sz w:val="22"/>
          <w:szCs w:val="22"/>
          <w:shd w:val="clear" w:color="auto" w:fill="FFFFFF"/>
        </w:rPr>
        <w:t>Слово «Таблица» и заголовок</w:t>
      </w:r>
      <w:r w:rsidRPr="00776CD4">
        <w:rPr>
          <w:sz w:val="22"/>
          <w:szCs w:val="22"/>
          <w:shd w:val="clear" w:color="auto" w:fill="FFFFFF"/>
        </w:rPr>
        <w:t xml:space="preserve">: гарнитура шрифта – </w:t>
      </w:r>
      <w:r w:rsidRPr="00776CD4">
        <w:rPr>
          <w:sz w:val="22"/>
          <w:szCs w:val="22"/>
          <w:shd w:val="clear" w:color="auto" w:fill="FFFFFF"/>
          <w:lang w:val="en-US"/>
        </w:rPr>
        <w:t>Times</w:t>
      </w:r>
      <w:r w:rsidRP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  <w:lang w:val="en-US"/>
        </w:rPr>
        <w:t>New</w:t>
      </w:r>
      <w:r w:rsidRP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  <w:lang w:val="en-US"/>
        </w:rPr>
        <w:t>Roman</w:t>
      </w:r>
      <w:r w:rsidRPr="00776CD4">
        <w:rPr>
          <w:sz w:val="22"/>
          <w:szCs w:val="22"/>
          <w:shd w:val="clear" w:color="auto" w:fill="FFFFFF"/>
        </w:rPr>
        <w:t>;</w:t>
      </w:r>
      <w:r w:rsid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</w:rPr>
        <w:t>размер – 14 пт.</w:t>
      </w:r>
    </w:p>
    <w:p w:rsidR="004A6DBE" w:rsidRDefault="004A6DBE" w:rsidP="004A6DBE">
      <w:pPr>
        <w:spacing w:line="288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1379C7">
        <w:rPr>
          <w:b/>
          <w:sz w:val="22"/>
          <w:szCs w:val="22"/>
          <w:shd w:val="clear" w:color="auto" w:fill="FFFFFF"/>
        </w:rPr>
        <w:t>Таблица</w:t>
      </w:r>
      <w:r w:rsidRPr="00776CD4">
        <w:rPr>
          <w:sz w:val="22"/>
          <w:szCs w:val="22"/>
          <w:shd w:val="clear" w:color="auto" w:fill="FFFFFF"/>
        </w:rPr>
        <w:t>:</w:t>
      </w:r>
      <w:r w:rsid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</w:rPr>
        <w:t xml:space="preserve">гарнитура шрифта – </w:t>
      </w:r>
      <w:r w:rsidRPr="00776CD4">
        <w:rPr>
          <w:sz w:val="22"/>
          <w:szCs w:val="22"/>
          <w:shd w:val="clear" w:color="auto" w:fill="FFFFFF"/>
          <w:lang w:val="en-US"/>
        </w:rPr>
        <w:t>Times</w:t>
      </w:r>
      <w:r w:rsidRP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  <w:lang w:val="en-US"/>
        </w:rPr>
        <w:t>New</w:t>
      </w:r>
      <w:r w:rsidRP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  <w:lang w:val="en-US"/>
        </w:rPr>
        <w:t>Roman</w:t>
      </w:r>
      <w:r w:rsidRPr="00776CD4">
        <w:rPr>
          <w:sz w:val="22"/>
          <w:szCs w:val="22"/>
          <w:shd w:val="clear" w:color="auto" w:fill="FFFFFF"/>
        </w:rPr>
        <w:t>;</w:t>
      </w:r>
      <w:r w:rsidR="00776CD4">
        <w:rPr>
          <w:sz w:val="22"/>
          <w:szCs w:val="22"/>
          <w:shd w:val="clear" w:color="auto" w:fill="FFFFFF"/>
        </w:rPr>
        <w:t xml:space="preserve"> </w:t>
      </w:r>
      <w:r w:rsidRPr="00776CD4">
        <w:rPr>
          <w:sz w:val="22"/>
          <w:szCs w:val="22"/>
          <w:shd w:val="clear" w:color="auto" w:fill="FFFFFF"/>
        </w:rPr>
        <w:t>размер – 12 пт.</w:t>
      </w:r>
    </w:p>
    <w:p w:rsidR="001379C7" w:rsidRDefault="001379C7" w:rsidP="004A6DBE">
      <w:pPr>
        <w:spacing w:line="288" w:lineRule="auto"/>
        <w:ind w:firstLine="709"/>
        <w:jc w:val="both"/>
        <w:rPr>
          <w:sz w:val="22"/>
          <w:szCs w:val="22"/>
          <w:shd w:val="clear" w:color="auto" w:fill="FFFFFF"/>
        </w:rPr>
      </w:pPr>
    </w:p>
    <w:p w:rsidR="001379C7" w:rsidRDefault="001379C7" w:rsidP="001379C7">
      <w:pPr>
        <w:spacing w:line="240" w:lineRule="atLeast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1379C7" w:rsidRPr="00D16782" w:rsidRDefault="001379C7" w:rsidP="001379C7">
      <w:pPr>
        <w:spacing w:line="240" w:lineRule="atLeast"/>
        <w:jc w:val="center"/>
        <w:rPr>
          <w:b/>
          <w:spacing w:val="-4"/>
          <w:sz w:val="22"/>
          <w:szCs w:val="22"/>
        </w:rPr>
      </w:pPr>
    </w:p>
    <w:p w:rsidR="001379C7" w:rsidRPr="001379C7" w:rsidRDefault="001379C7" w:rsidP="001379C7">
      <w:pPr>
        <w:spacing w:line="240" w:lineRule="atLeast"/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 xml:space="preserve">420066, г. Казань, ул. </w:t>
      </w:r>
      <w:proofErr w:type="spellStart"/>
      <w:r w:rsidRPr="001379C7">
        <w:rPr>
          <w:spacing w:val="-4"/>
          <w:sz w:val="22"/>
          <w:szCs w:val="22"/>
        </w:rPr>
        <w:t>Красносельская</w:t>
      </w:r>
      <w:proofErr w:type="spellEnd"/>
      <w:r w:rsidRPr="001379C7">
        <w:rPr>
          <w:spacing w:val="-4"/>
          <w:sz w:val="22"/>
          <w:szCs w:val="22"/>
        </w:rPr>
        <w:t>, 51, А-320,</w:t>
      </w:r>
    </w:p>
    <w:p w:rsidR="001379C7" w:rsidRPr="001379C7" w:rsidRDefault="001379C7" w:rsidP="001379C7">
      <w:pPr>
        <w:spacing w:line="240" w:lineRule="atLeast"/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 xml:space="preserve">КГЭУ, кафедра ПМ, </w:t>
      </w:r>
    </w:p>
    <w:p w:rsidR="001379C7" w:rsidRPr="001379C7" w:rsidRDefault="001379C7" w:rsidP="001379C7">
      <w:pPr>
        <w:spacing w:line="240" w:lineRule="atLeast"/>
        <w:jc w:val="center"/>
        <w:rPr>
          <w:rStyle w:val="a6"/>
          <w:spacing w:val="-6"/>
          <w:sz w:val="22"/>
          <w:szCs w:val="22"/>
        </w:rPr>
      </w:pPr>
      <w:r w:rsidRPr="001379C7">
        <w:rPr>
          <w:spacing w:val="-6"/>
          <w:sz w:val="22"/>
          <w:szCs w:val="22"/>
          <w:lang w:val="en-US"/>
        </w:rPr>
        <w:t>PAETEK</w:t>
      </w:r>
      <w:r w:rsidRPr="001379C7">
        <w:rPr>
          <w:spacing w:val="-6"/>
          <w:sz w:val="22"/>
          <w:szCs w:val="22"/>
        </w:rPr>
        <w:t>@</w:t>
      </w:r>
      <w:r w:rsidRPr="001379C7">
        <w:rPr>
          <w:spacing w:val="-6"/>
          <w:sz w:val="22"/>
          <w:szCs w:val="22"/>
          <w:lang w:val="en-US"/>
        </w:rPr>
        <w:t>mail</w:t>
      </w:r>
      <w:r w:rsidRPr="001379C7">
        <w:rPr>
          <w:spacing w:val="-6"/>
          <w:sz w:val="22"/>
          <w:szCs w:val="22"/>
        </w:rPr>
        <w:t>.</w:t>
      </w:r>
      <w:proofErr w:type="spellStart"/>
      <w:r w:rsidRPr="001379C7">
        <w:rPr>
          <w:spacing w:val="-6"/>
          <w:sz w:val="22"/>
          <w:szCs w:val="22"/>
          <w:lang w:val="en-US"/>
        </w:rPr>
        <w:t>ru</w:t>
      </w:r>
      <w:proofErr w:type="spellEnd"/>
    </w:p>
    <w:p w:rsidR="001379C7" w:rsidRPr="001379C7" w:rsidRDefault="001379C7" w:rsidP="001379C7">
      <w:pPr>
        <w:spacing w:line="240" w:lineRule="atLeast"/>
        <w:jc w:val="center"/>
        <w:rPr>
          <w:spacing w:val="-6"/>
          <w:sz w:val="22"/>
          <w:szCs w:val="22"/>
        </w:rPr>
      </w:pPr>
    </w:p>
    <w:p w:rsidR="001379C7" w:rsidRPr="001379C7" w:rsidRDefault="001379C7" w:rsidP="001379C7">
      <w:pPr>
        <w:spacing w:line="240" w:lineRule="atLeast"/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>Ответственный секретарь:</w:t>
      </w:r>
      <w:r>
        <w:rPr>
          <w:b/>
          <w:spacing w:val="-4"/>
          <w:sz w:val="22"/>
          <w:szCs w:val="22"/>
        </w:rPr>
        <w:t xml:space="preserve"> – </w:t>
      </w:r>
      <w:r w:rsidRPr="001379C7">
        <w:rPr>
          <w:spacing w:val="-4"/>
          <w:sz w:val="22"/>
          <w:szCs w:val="22"/>
        </w:rPr>
        <w:t>Цветкова Оксана Викторовна</w:t>
      </w:r>
    </w:p>
    <w:p w:rsidR="001379C7" w:rsidRPr="001379C7" w:rsidRDefault="001379C7" w:rsidP="001379C7">
      <w:pPr>
        <w:spacing w:line="240" w:lineRule="atLeast"/>
        <w:jc w:val="center"/>
        <w:rPr>
          <w:spacing w:val="-4"/>
          <w:sz w:val="22"/>
          <w:szCs w:val="22"/>
        </w:rPr>
      </w:pPr>
      <w:r w:rsidRPr="001379C7">
        <w:rPr>
          <w:spacing w:val="-4"/>
          <w:sz w:val="22"/>
          <w:szCs w:val="22"/>
        </w:rPr>
        <w:t>Тел.</w:t>
      </w:r>
      <w:r>
        <w:rPr>
          <w:spacing w:val="-4"/>
          <w:sz w:val="22"/>
          <w:szCs w:val="22"/>
        </w:rPr>
        <w:t>:</w:t>
      </w:r>
      <w:r w:rsidRPr="001379C7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+7 </w:t>
      </w:r>
      <w:r w:rsidRPr="001379C7">
        <w:rPr>
          <w:spacing w:val="-4"/>
          <w:sz w:val="22"/>
          <w:szCs w:val="22"/>
        </w:rPr>
        <w:t>(843) 519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 xml:space="preserve">18, </w:t>
      </w:r>
      <w:r>
        <w:rPr>
          <w:spacing w:val="-4"/>
          <w:sz w:val="22"/>
          <w:szCs w:val="22"/>
        </w:rPr>
        <w:t xml:space="preserve">+7 </w:t>
      </w:r>
      <w:r w:rsidRPr="001379C7">
        <w:rPr>
          <w:spacing w:val="-4"/>
          <w:sz w:val="22"/>
          <w:szCs w:val="22"/>
        </w:rPr>
        <w:t>(843) 519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 xml:space="preserve"> </w:t>
      </w:r>
      <w:r w:rsidRPr="001379C7">
        <w:rPr>
          <w:spacing w:val="-4"/>
          <w:sz w:val="22"/>
          <w:szCs w:val="22"/>
        </w:rPr>
        <w:t>19</w:t>
      </w:r>
    </w:p>
    <w:p w:rsidR="001379C7" w:rsidRPr="001379C7" w:rsidRDefault="001379C7" w:rsidP="001379C7">
      <w:pPr>
        <w:ind w:left="-567" w:right="-284"/>
        <w:jc w:val="center"/>
        <w:rPr>
          <w:sz w:val="22"/>
          <w:szCs w:val="22"/>
        </w:rPr>
      </w:pPr>
    </w:p>
    <w:p w:rsidR="001379C7" w:rsidRPr="00776CD4" w:rsidRDefault="001379C7" w:rsidP="004A6DBE">
      <w:pPr>
        <w:spacing w:line="288" w:lineRule="auto"/>
        <w:ind w:firstLine="709"/>
        <w:jc w:val="both"/>
        <w:rPr>
          <w:sz w:val="22"/>
          <w:szCs w:val="22"/>
          <w:shd w:val="clear" w:color="auto" w:fill="FFFFFF"/>
        </w:rPr>
      </w:pPr>
    </w:p>
    <w:p w:rsidR="00042626" w:rsidRDefault="00042626">
      <w:pPr>
        <w:spacing w:after="200" w:line="276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br w:type="page"/>
      </w:r>
    </w:p>
    <w:p w:rsidR="00FC364A" w:rsidRPr="00EE7EF3" w:rsidRDefault="00FC364A" w:rsidP="004F32D2">
      <w:pPr>
        <w:shd w:val="clear" w:color="auto" w:fill="FFFFFF"/>
        <w:ind w:firstLine="709"/>
        <w:jc w:val="right"/>
        <w:rPr>
          <w:spacing w:val="-4"/>
          <w:sz w:val="22"/>
          <w:szCs w:val="22"/>
        </w:rPr>
      </w:pPr>
      <w:r w:rsidRPr="00EE7EF3">
        <w:rPr>
          <w:spacing w:val="-4"/>
          <w:sz w:val="22"/>
          <w:szCs w:val="22"/>
        </w:rPr>
        <w:lastRenderedPageBreak/>
        <w:t>Приложение 1</w:t>
      </w:r>
    </w:p>
    <w:p w:rsidR="00FC364A" w:rsidRPr="00EE7EF3" w:rsidRDefault="00FC364A" w:rsidP="00042626">
      <w:pPr>
        <w:shd w:val="clear" w:color="auto" w:fill="FFFFFF"/>
        <w:jc w:val="both"/>
        <w:rPr>
          <w:b/>
          <w:spacing w:val="-4"/>
          <w:sz w:val="22"/>
          <w:szCs w:val="22"/>
          <w:u w:val="single"/>
        </w:rPr>
      </w:pPr>
    </w:p>
    <w:p w:rsidR="00187E50" w:rsidRPr="00646B3D" w:rsidRDefault="00042626" w:rsidP="00042626">
      <w:pPr>
        <w:shd w:val="clear" w:color="auto" w:fill="FFFFFF"/>
        <w:jc w:val="center"/>
        <w:rPr>
          <w:b/>
          <w:spacing w:val="-4"/>
          <w:sz w:val="22"/>
          <w:szCs w:val="22"/>
        </w:rPr>
      </w:pPr>
      <w:r w:rsidRPr="00646B3D">
        <w:rPr>
          <w:b/>
          <w:spacing w:val="-4"/>
          <w:sz w:val="22"/>
          <w:szCs w:val="22"/>
        </w:rPr>
        <w:t>АНКЕТА-ЗАЯВКА</w:t>
      </w:r>
      <w:r>
        <w:rPr>
          <w:b/>
          <w:spacing w:val="-4"/>
          <w:sz w:val="22"/>
          <w:szCs w:val="22"/>
        </w:rPr>
        <w:t xml:space="preserve"> УЧАСТНИКА</w:t>
      </w:r>
      <w:r>
        <w:rPr>
          <w:b/>
          <w:spacing w:val="-4"/>
          <w:sz w:val="22"/>
          <w:szCs w:val="22"/>
        </w:rPr>
        <w:br/>
      </w:r>
      <w:r w:rsidRPr="00042626">
        <w:rPr>
          <w:spacing w:val="-4"/>
          <w:sz w:val="22"/>
          <w:szCs w:val="22"/>
        </w:rPr>
        <w:t>(</w:t>
      </w:r>
      <w:r>
        <w:rPr>
          <w:spacing w:val="-4"/>
          <w:sz w:val="22"/>
          <w:szCs w:val="22"/>
        </w:rPr>
        <w:t>заполняется</w:t>
      </w:r>
      <w:r w:rsidRPr="0004262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на каждого из участников отдельно</w:t>
      </w:r>
      <w:r w:rsidRPr="00042626">
        <w:rPr>
          <w:spacing w:val="-4"/>
          <w:sz w:val="22"/>
          <w:szCs w:val="22"/>
        </w:rPr>
        <w:t>)</w:t>
      </w:r>
    </w:p>
    <w:p w:rsidR="00FC364A" w:rsidRPr="005672AB" w:rsidRDefault="00FC364A" w:rsidP="00FC364A">
      <w:pPr>
        <w:shd w:val="clear" w:color="auto" w:fill="FFFFFF"/>
        <w:jc w:val="both"/>
        <w:rPr>
          <w:b/>
          <w:spacing w:val="-4"/>
          <w:sz w:val="22"/>
          <w:szCs w:val="22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102"/>
      </w:tblGrid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jc w:val="both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Фамилия, имя, отчество </w:t>
            </w:r>
            <w:r w:rsidR="00042626">
              <w:rPr>
                <w:sz w:val="20"/>
                <w:szCs w:val="20"/>
                <w:shd w:val="clear" w:color="auto" w:fill="FFFFFF"/>
              </w:rPr>
              <w:t>(полностью)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Город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Название организации </w:t>
            </w:r>
            <w:r w:rsidR="00042626">
              <w:rPr>
                <w:sz w:val="20"/>
                <w:szCs w:val="20"/>
                <w:shd w:val="clear" w:color="auto" w:fill="FFFFFF"/>
              </w:rPr>
              <w:br/>
            </w:r>
            <w:r w:rsidRPr="00927756">
              <w:rPr>
                <w:sz w:val="20"/>
                <w:szCs w:val="20"/>
                <w:shd w:val="clear" w:color="auto" w:fill="FFFFFF"/>
              </w:rPr>
              <w:t>(полное и сокращенное)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Место работы/учебы (подразделение), должность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Контактный телефон (с кодом города) 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27756">
              <w:rPr>
                <w:sz w:val="20"/>
                <w:szCs w:val="20"/>
                <w:shd w:val="clear" w:color="auto" w:fill="FFFFFF"/>
              </w:rPr>
              <w:t>E-mail</w:t>
            </w:r>
            <w:proofErr w:type="spellEnd"/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Форма участия (очная, заочная)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952"/>
          <w:jc w:val="center"/>
        </w:trPr>
        <w:tc>
          <w:tcPr>
            <w:tcW w:w="4254" w:type="dxa"/>
            <w:vAlign w:val="center"/>
          </w:tcPr>
          <w:p w:rsidR="00776CD4" w:rsidRPr="00927756" w:rsidRDefault="00042626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Pr="00AC59B1">
              <w:rPr>
                <w:sz w:val="20"/>
                <w:szCs w:val="20"/>
                <w:shd w:val="clear" w:color="auto" w:fill="FFFFFF"/>
              </w:rPr>
              <w:t xml:space="preserve">научного направления, </w:t>
            </w:r>
            <w:r w:rsidRPr="00AC59B1">
              <w:rPr>
                <w:sz w:val="20"/>
                <w:szCs w:val="20"/>
                <w:shd w:val="clear" w:color="auto" w:fill="FFFFFF"/>
              </w:rPr>
              <w:br/>
              <w:t>в рамках которого планируется</w:t>
            </w:r>
            <w:r w:rsidR="00AC59B1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публикация 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>Тема доклада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76CD4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776CD4" w:rsidRPr="00927756" w:rsidRDefault="00776CD4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Курсы повышения квалификации </w:t>
            </w:r>
            <w:r w:rsidR="00AC59B1">
              <w:rPr>
                <w:sz w:val="20"/>
                <w:szCs w:val="20"/>
                <w:shd w:val="clear" w:color="auto" w:fill="FFFFFF"/>
              </w:rPr>
              <w:t xml:space="preserve">в рамках конференции </w:t>
            </w:r>
            <w:r w:rsidRPr="00927756">
              <w:rPr>
                <w:sz w:val="20"/>
                <w:szCs w:val="20"/>
                <w:shd w:val="clear" w:color="auto" w:fill="FFFFFF"/>
              </w:rPr>
              <w:t>(</w:t>
            </w:r>
            <w:r w:rsidR="00042626">
              <w:rPr>
                <w:sz w:val="20"/>
                <w:szCs w:val="20"/>
                <w:shd w:val="clear" w:color="auto" w:fill="FFFFFF"/>
              </w:rPr>
              <w:t>Д</w:t>
            </w:r>
            <w:r w:rsidRPr="00927756">
              <w:rPr>
                <w:sz w:val="20"/>
                <w:szCs w:val="20"/>
                <w:shd w:val="clear" w:color="auto" w:fill="FFFFFF"/>
              </w:rPr>
              <w:t>а</w:t>
            </w:r>
            <w:proofErr w:type="gramStart"/>
            <w:r w:rsidRPr="00927756">
              <w:rPr>
                <w:sz w:val="20"/>
                <w:szCs w:val="20"/>
                <w:shd w:val="clear" w:color="auto" w:fill="FFFFFF"/>
              </w:rPr>
              <w:t>/</w:t>
            </w:r>
            <w:r w:rsidR="00042626">
              <w:rPr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927756">
              <w:rPr>
                <w:sz w:val="20"/>
                <w:szCs w:val="20"/>
                <w:shd w:val="clear" w:color="auto" w:fill="FFFFFF"/>
              </w:rPr>
              <w:t>ет)</w:t>
            </w:r>
          </w:p>
        </w:tc>
        <w:tc>
          <w:tcPr>
            <w:tcW w:w="5102" w:type="dxa"/>
            <w:vAlign w:val="center"/>
          </w:tcPr>
          <w:p w:rsidR="00776CD4" w:rsidRPr="00927756" w:rsidRDefault="00776CD4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42626" w:rsidRPr="00927756" w:rsidTr="00AC59B1">
        <w:trPr>
          <w:trHeight w:hRule="exact" w:val="567"/>
          <w:jc w:val="center"/>
        </w:trPr>
        <w:tc>
          <w:tcPr>
            <w:tcW w:w="4254" w:type="dxa"/>
            <w:vAlign w:val="center"/>
          </w:tcPr>
          <w:p w:rsidR="00042626" w:rsidRPr="00927756" w:rsidRDefault="00042626" w:rsidP="00042626">
            <w:pPr>
              <w:spacing w:line="276" w:lineRule="auto"/>
              <w:ind w:left="57"/>
              <w:rPr>
                <w:sz w:val="20"/>
                <w:szCs w:val="20"/>
                <w:shd w:val="clear" w:color="auto" w:fill="FFFFFF"/>
              </w:rPr>
            </w:pPr>
            <w:r w:rsidRPr="00927756">
              <w:rPr>
                <w:sz w:val="20"/>
                <w:szCs w:val="20"/>
                <w:shd w:val="clear" w:color="auto" w:fill="FFFFFF"/>
              </w:rPr>
              <w:t xml:space="preserve">Почтовый адрес </w:t>
            </w:r>
            <w:r>
              <w:rPr>
                <w:sz w:val="20"/>
                <w:szCs w:val="20"/>
                <w:shd w:val="clear" w:color="auto" w:fill="FFFFFF"/>
              </w:rPr>
              <w:t>(</w:t>
            </w:r>
            <w:r w:rsidRPr="00927756">
              <w:rPr>
                <w:sz w:val="20"/>
                <w:szCs w:val="20"/>
                <w:shd w:val="clear" w:color="auto" w:fill="FFFFFF"/>
              </w:rPr>
              <w:t>с индексом)</w:t>
            </w:r>
          </w:p>
        </w:tc>
        <w:tc>
          <w:tcPr>
            <w:tcW w:w="5102" w:type="dxa"/>
            <w:vAlign w:val="center"/>
          </w:tcPr>
          <w:p w:rsidR="00042626" w:rsidRPr="00927756" w:rsidRDefault="00042626" w:rsidP="00776CD4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B742BC" w:rsidRDefault="00B742BC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AC59B1" w:rsidRDefault="00AC59B1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067794" w:rsidRDefault="00067794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067794" w:rsidRDefault="00067794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067794" w:rsidRDefault="00067794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Default="00FC364A" w:rsidP="003A7725">
      <w:pPr>
        <w:shd w:val="clear" w:color="auto" w:fill="FFFFFF"/>
        <w:ind w:firstLine="709"/>
        <w:jc w:val="both"/>
        <w:rPr>
          <w:b/>
          <w:spacing w:val="-4"/>
          <w:sz w:val="22"/>
          <w:szCs w:val="22"/>
          <w:u w:val="single"/>
        </w:rPr>
      </w:pPr>
    </w:p>
    <w:p w:rsidR="00FC364A" w:rsidRPr="00042626" w:rsidRDefault="00FC364A" w:rsidP="00CD0C93">
      <w:pPr>
        <w:shd w:val="clear" w:color="auto" w:fill="FFFFFF"/>
        <w:ind w:firstLine="709"/>
        <w:jc w:val="right"/>
        <w:rPr>
          <w:b/>
          <w:spacing w:val="-4"/>
          <w:sz w:val="22"/>
          <w:szCs w:val="22"/>
        </w:rPr>
      </w:pPr>
      <w:r w:rsidRPr="00042626">
        <w:rPr>
          <w:b/>
          <w:spacing w:val="-4"/>
          <w:sz w:val="22"/>
          <w:szCs w:val="22"/>
        </w:rPr>
        <w:lastRenderedPageBreak/>
        <w:t>Приложение 2</w:t>
      </w:r>
    </w:p>
    <w:p w:rsidR="00FC364A" w:rsidRDefault="00FC364A" w:rsidP="00FC364A">
      <w:pPr>
        <w:shd w:val="clear" w:color="auto" w:fill="FFFFFF"/>
        <w:rPr>
          <w:b/>
          <w:spacing w:val="-4"/>
          <w:sz w:val="22"/>
          <w:szCs w:val="22"/>
          <w:u w:val="single"/>
        </w:rPr>
      </w:pPr>
    </w:p>
    <w:p w:rsidR="00A01EF3" w:rsidRPr="00FC364A" w:rsidRDefault="00A01EF3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  <w:u w:val="single"/>
        </w:rPr>
      </w:pPr>
    </w:p>
    <w:p w:rsidR="00FC364A" w:rsidRPr="00FC364A" w:rsidRDefault="00FC364A" w:rsidP="00042626">
      <w:pPr>
        <w:pStyle w:val="1"/>
        <w:tabs>
          <w:tab w:val="left" w:pos="11340"/>
        </w:tabs>
        <w:spacing w:before="0" w:line="240" w:lineRule="atLeast"/>
        <w:rPr>
          <w:rFonts w:ascii="Times New Roman" w:hAnsi="Times New Roman" w:cs="Times New Roman"/>
          <w:b w:val="0"/>
          <w:color w:val="auto"/>
          <w:sz w:val="24"/>
        </w:rPr>
      </w:pPr>
      <w:r w:rsidRPr="00FC364A">
        <w:rPr>
          <w:rFonts w:ascii="Times New Roman" w:hAnsi="Times New Roman" w:cs="Times New Roman"/>
          <w:b w:val="0"/>
          <w:color w:val="auto"/>
          <w:sz w:val="24"/>
        </w:rPr>
        <w:t>УДК 336.13</w:t>
      </w:r>
    </w:p>
    <w:p w:rsidR="00FC364A" w:rsidRPr="00921B09" w:rsidRDefault="00FC364A" w:rsidP="00553117">
      <w:pPr>
        <w:pStyle w:val="1"/>
        <w:tabs>
          <w:tab w:val="left" w:pos="11340"/>
        </w:tabs>
        <w:spacing w:before="0" w:line="240" w:lineRule="atLeast"/>
        <w:ind w:firstLine="709"/>
        <w:jc w:val="right"/>
      </w:pPr>
    </w:p>
    <w:p w:rsidR="00FC364A" w:rsidRDefault="00042626" w:rsidP="00042626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ЗАГЛАВИЕ</w:t>
      </w:r>
      <w:r w:rsidR="00FC364A" w:rsidRPr="00921B09">
        <w:rPr>
          <w:b/>
          <w:sz w:val="28"/>
          <w:szCs w:val="28"/>
        </w:rPr>
        <w:t xml:space="preserve"> СТАТЬИ</w:t>
      </w: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921B09">
        <w:rPr>
          <w:spacing w:val="-1"/>
          <w:szCs w:val="28"/>
          <w:vertAlign w:val="superscript"/>
        </w:rPr>
        <w:t>1</w:t>
      </w:r>
      <w:r w:rsidRPr="00921B09">
        <w:rPr>
          <w:spacing w:val="-1"/>
          <w:szCs w:val="28"/>
        </w:rPr>
        <w:t xml:space="preserve">Иванов Иван Иванович, </w:t>
      </w:r>
      <w:r w:rsidRPr="00921B09">
        <w:rPr>
          <w:spacing w:val="-1"/>
          <w:szCs w:val="28"/>
          <w:vertAlign w:val="superscript"/>
        </w:rPr>
        <w:t>2</w:t>
      </w:r>
      <w:r w:rsidRPr="00921B09">
        <w:rPr>
          <w:spacing w:val="-1"/>
          <w:szCs w:val="28"/>
        </w:rPr>
        <w:t>Петров Петр Петрович</w:t>
      </w: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921B09">
        <w:rPr>
          <w:spacing w:val="-1"/>
          <w:szCs w:val="28"/>
          <w:vertAlign w:val="superscript"/>
        </w:rPr>
        <w:t>1</w:t>
      </w:r>
      <w:r w:rsidR="00042626" w:rsidRPr="00921B09">
        <w:rPr>
          <w:spacing w:val="-1"/>
          <w:szCs w:val="28"/>
        </w:rPr>
        <w:t>О</w:t>
      </w:r>
      <w:r w:rsidRPr="00921B09">
        <w:rPr>
          <w:spacing w:val="-1"/>
          <w:szCs w:val="28"/>
        </w:rPr>
        <w:t xml:space="preserve">рганизация, г. </w:t>
      </w:r>
      <w:r w:rsidR="00042626">
        <w:rPr>
          <w:spacing w:val="-1"/>
          <w:szCs w:val="28"/>
        </w:rPr>
        <w:t>___________</w:t>
      </w:r>
      <w:r w:rsidRPr="00921B09">
        <w:rPr>
          <w:spacing w:val="-1"/>
          <w:szCs w:val="28"/>
        </w:rPr>
        <w:t>__</w:t>
      </w: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921B09">
        <w:rPr>
          <w:spacing w:val="-1"/>
          <w:szCs w:val="28"/>
          <w:vertAlign w:val="superscript"/>
        </w:rPr>
        <w:t>2</w:t>
      </w:r>
      <w:r w:rsidR="00042626" w:rsidRPr="00921B09">
        <w:rPr>
          <w:spacing w:val="-1"/>
          <w:szCs w:val="28"/>
        </w:rPr>
        <w:t>О</w:t>
      </w:r>
      <w:r w:rsidRPr="00921B09">
        <w:rPr>
          <w:spacing w:val="-1"/>
          <w:szCs w:val="28"/>
        </w:rPr>
        <w:t>рганизация,</w:t>
      </w:r>
      <w:r>
        <w:rPr>
          <w:spacing w:val="-1"/>
          <w:szCs w:val="28"/>
        </w:rPr>
        <w:t xml:space="preserve"> </w:t>
      </w:r>
      <w:r w:rsidR="00042626">
        <w:rPr>
          <w:spacing w:val="-1"/>
          <w:szCs w:val="28"/>
        </w:rPr>
        <w:t>г. _____________</w:t>
      </w:r>
    </w:p>
    <w:p w:rsidR="00FC364A" w:rsidRPr="00042626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042626">
        <w:rPr>
          <w:spacing w:val="-1"/>
          <w:szCs w:val="28"/>
          <w:vertAlign w:val="superscript"/>
        </w:rPr>
        <w:t>1</w:t>
      </w:r>
      <w:r w:rsidRPr="00921B09">
        <w:rPr>
          <w:spacing w:val="-1"/>
          <w:szCs w:val="28"/>
          <w:lang w:val="en-US"/>
        </w:rPr>
        <w:t>e</w:t>
      </w:r>
      <w:r w:rsidRPr="00042626">
        <w:rPr>
          <w:spacing w:val="-1"/>
          <w:szCs w:val="28"/>
        </w:rPr>
        <w:t>-</w:t>
      </w:r>
      <w:r w:rsidRPr="00921B09">
        <w:rPr>
          <w:spacing w:val="-1"/>
          <w:szCs w:val="28"/>
          <w:lang w:val="en-US"/>
        </w:rPr>
        <w:t>mail</w:t>
      </w:r>
      <w:r w:rsidRPr="00042626">
        <w:rPr>
          <w:spacing w:val="-1"/>
          <w:szCs w:val="28"/>
        </w:rPr>
        <w:t>,</w:t>
      </w:r>
      <w:r w:rsidRPr="00042626">
        <w:rPr>
          <w:spacing w:val="-1"/>
          <w:szCs w:val="28"/>
          <w:vertAlign w:val="superscript"/>
        </w:rPr>
        <w:t xml:space="preserve"> 2</w:t>
      </w:r>
      <w:r w:rsidRPr="00921B09">
        <w:rPr>
          <w:spacing w:val="-1"/>
          <w:szCs w:val="28"/>
          <w:lang w:val="en-US"/>
        </w:rPr>
        <w:t>e</w:t>
      </w:r>
      <w:r w:rsidRPr="00042626">
        <w:rPr>
          <w:spacing w:val="-1"/>
          <w:szCs w:val="28"/>
        </w:rPr>
        <w:t>-</w:t>
      </w:r>
      <w:r w:rsidRPr="00921B09">
        <w:rPr>
          <w:spacing w:val="-1"/>
          <w:szCs w:val="28"/>
          <w:lang w:val="en-US"/>
        </w:rPr>
        <w:t>mail</w:t>
      </w:r>
    </w:p>
    <w:p w:rsidR="00FC364A" w:rsidRPr="001379C7" w:rsidRDefault="00FC364A" w:rsidP="00553117">
      <w:pPr>
        <w:shd w:val="clear" w:color="auto" w:fill="FFFFFF"/>
        <w:spacing w:line="240" w:lineRule="atLeast"/>
        <w:ind w:firstLine="709"/>
        <w:jc w:val="right"/>
        <w:rPr>
          <w:i/>
          <w:sz w:val="28"/>
          <w:szCs w:val="28"/>
        </w:rPr>
      </w:pPr>
      <w:r w:rsidRPr="001379C7">
        <w:rPr>
          <w:i/>
          <w:sz w:val="28"/>
          <w:szCs w:val="28"/>
        </w:rPr>
        <w:t>(</w:t>
      </w:r>
      <w:r w:rsidR="00042626" w:rsidRPr="001379C7">
        <w:rPr>
          <w:i/>
          <w:sz w:val="28"/>
          <w:szCs w:val="28"/>
        </w:rPr>
        <w:t xml:space="preserve">пустая </w:t>
      </w:r>
      <w:r w:rsidRPr="001379C7">
        <w:rPr>
          <w:i/>
          <w:sz w:val="28"/>
          <w:szCs w:val="28"/>
        </w:rPr>
        <w:t>строка)</w:t>
      </w:r>
    </w:p>
    <w:p w:rsidR="00FC364A" w:rsidRPr="007D63FD" w:rsidRDefault="00FC364A" w:rsidP="00553117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7D63FD">
        <w:rPr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FC364A" w:rsidRPr="007D63FD" w:rsidRDefault="00FC364A" w:rsidP="00553117">
      <w:pPr>
        <w:shd w:val="clear" w:color="auto" w:fill="FFFFFF"/>
        <w:spacing w:line="240" w:lineRule="atLeast"/>
        <w:ind w:firstLine="709"/>
        <w:jc w:val="both"/>
        <w:rPr>
          <w:i/>
          <w:szCs w:val="28"/>
        </w:rPr>
      </w:pPr>
      <w:r w:rsidRPr="007D63FD">
        <w:rPr>
          <w:b/>
          <w:szCs w:val="28"/>
        </w:rPr>
        <w:t xml:space="preserve">Ключевые слова: </w:t>
      </w:r>
      <w:r w:rsidRPr="007D63FD">
        <w:rPr>
          <w:szCs w:val="28"/>
        </w:rPr>
        <w:t>6</w:t>
      </w:r>
      <w:r w:rsidR="001379C7">
        <w:rPr>
          <w:szCs w:val="28"/>
        </w:rPr>
        <w:t>–</w:t>
      </w:r>
      <w:r w:rsidRPr="007D63FD">
        <w:rPr>
          <w:szCs w:val="28"/>
        </w:rPr>
        <w:t>10 слов и словосочетаний в зависимости от объема материалов доклада</w:t>
      </w:r>
    </w:p>
    <w:p w:rsidR="00FC364A" w:rsidRPr="00921B09" w:rsidRDefault="00FC364A" w:rsidP="00553117">
      <w:pPr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921B09">
        <w:rPr>
          <w:sz w:val="28"/>
          <w:szCs w:val="28"/>
        </w:rPr>
        <w:t>(строка)</w:t>
      </w:r>
    </w:p>
    <w:p w:rsidR="00FC364A" w:rsidRDefault="00FC364A" w:rsidP="00042626">
      <w:pPr>
        <w:shd w:val="clear" w:color="auto" w:fill="FFFFFF"/>
        <w:spacing w:line="240" w:lineRule="atLeast"/>
        <w:jc w:val="center"/>
        <w:rPr>
          <w:b/>
          <w:caps/>
          <w:sz w:val="28"/>
          <w:szCs w:val="28"/>
        </w:rPr>
      </w:pPr>
      <w:r w:rsidRPr="00921B09">
        <w:rPr>
          <w:b/>
          <w:caps/>
          <w:sz w:val="28"/>
          <w:szCs w:val="28"/>
        </w:rPr>
        <w:t>Название статьи на английском языке</w:t>
      </w: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b/>
          <w:caps/>
          <w:sz w:val="28"/>
          <w:szCs w:val="28"/>
        </w:rPr>
      </w:pP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  <w:lang w:val="en-US"/>
        </w:rPr>
      </w:pPr>
      <w:r w:rsidRPr="00921B09">
        <w:rPr>
          <w:spacing w:val="-1"/>
          <w:szCs w:val="28"/>
          <w:vertAlign w:val="superscript"/>
          <w:lang w:val="en-US"/>
        </w:rPr>
        <w:t>1</w:t>
      </w:r>
      <w:r w:rsidRPr="00921B09">
        <w:rPr>
          <w:spacing w:val="-1"/>
          <w:szCs w:val="28"/>
          <w:lang w:val="en-US"/>
        </w:rPr>
        <w:t xml:space="preserve">Ivanov Ivan </w:t>
      </w:r>
      <w:proofErr w:type="spellStart"/>
      <w:r w:rsidRPr="00921B09">
        <w:rPr>
          <w:spacing w:val="-1"/>
          <w:szCs w:val="28"/>
          <w:lang w:val="en-US"/>
        </w:rPr>
        <w:t>Ivanovich</w:t>
      </w:r>
      <w:proofErr w:type="spellEnd"/>
      <w:r w:rsidRPr="00921B09">
        <w:rPr>
          <w:spacing w:val="-1"/>
          <w:szCs w:val="28"/>
          <w:lang w:val="en-US"/>
        </w:rPr>
        <w:t xml:space="preserve">, </w:t>
      </w:r>
      <w:r w:rsidRPr="00921B09">
        <w:rPr>
          <w:spacing w:val="-1"/>
          <w:szCs w:val="28"/>
          <w:vertAlign w:val="superscript"/>
          <w:lang w:val="en-US"/>
        </w:rPr>
        <w:t>2</w:t>
      </w:r>
      <w:r w:rsidRPr="00921B09">
        <w:rPr>
          <w:spacing w:val="-1"/>
          <w:szCs w:val="28"/>
          <w:lang w:val="en-US"/>
        </w:rPr>
        <w:t xml:space="preserve">Petrov </w:t>
      </w:r>
      <w:proofErr w:type="spellStart"/>
      <w:r w:rsidRPr="00921B09">
        <w:rPr>
          <w:spacing w:val="-1"/>
          <w:szCs w:val="28"/>
          <w:lang w:val="en-US"/>
        </w:rPr>
        <w:t>Petr</w:t>
      </w:r>
      <w:proofErr w:type="spellEnd"/>
      <w:r w:rsidRPr="00921B09">
        <w:rPr>
          <w:spacing w:val="-1"/>
          <w:szCs w:val="28"/>
          <w:lang w:val="en-US"/>
        </w:rPr>
        <w:t xml:space="preserve"> </w:t>
      </w:r>
      <w:proofErr w:type="spellStart"/>
      <w:r w:rsidRPr="00921B09">
        <w:rPr>
          <w:spacing w:val="-1"/>
          <w:szCs w:val="28"/>
          <w:lang w:val="en-US"/>
        </w:rPr>
        <w:t>Petrovich</w:t>
      </w:r>
      <w:proofErr w:type="spellEnd"/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921B09">
        <w:rPr>
          <w:spacing w:val="-1"/>
          <w:szCs w:val="28"/>
          <w:vertAlign w:val="superscript"/>
        </w:rPr>
        <w:t>1</w:t>
      </w:r>
      <w:r w:rsidR="00042626" w:rsidRPr="00921B09">
        <w:rPr>
          <w:spacing w:val="-1"/>
          <w:szCs w:val="28"/>
        </w:rPr>
        <w:t>О</w:t>
      </w:r>
      <w:r w:rsidRPr="00921B09">
        <w:rPr>
          <w:spacing w:val="-1"/>
          <w:szCs w:val="28"/>
        </w:rPr>
        <w:t xml:space="preserve">рганизация, г. </w:t>
      </w:r>
      <w:r w:rsidR="00042626">
        <w:rPr>
          <w:i/>
          <w:spacing w:val="-1"/>
          <w:szCs w:val="28"/>
        </w:rPr>
        <w:t>___________</w:t>
      </w:r>
      <w:r w:rsidRPr="00921B09">
        <w:rPr>
          <w:i/>
          <w:spacing w:val="-1"/>
          <w:szCs w:val="28"/>
        </w:rPr>
        <w:t>(на английском языке)</w:t>
      </w:r>
    </w:p>
    <w:p w:rsidR="00FC364A" w:rsidRPr="00921B09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</w:rPr>
      </w:pPr>
      <w:r w:rsidRPr="00921B09">
        <w:rPr>
          <w:spacing w:val="-1"/>
          <w:szCs w:val="28"/>
          <w:vertAlign w:val="superscript"/>
        </w:rPr>
        <w:t>2</w:t>
      </w:r>
      <w:r w:rsidR="00042626" w:rsidRPr="00921B09">
        <w:rPr>
          <w:spacing w:val="-1"/>
          <w:szCs w:val="28"/>
        </w:rPr>
        <w:t>О</w:t>
      </w:r>
      <w:r w:rsidRPr="00921B09">
        <w:rPr>
          <w:spacing w:val="-1"/>
          <w:szCs w:val="28"/>
        </w:rPr>
        <w:t xml:space="preserve">рганизация, </w:t>
      </w:r>
      <w:r w:rsidR="00042626">
        <w:rPr>
          <w:spacing w:val="-1"/>
          <w:szCs w:val="28"/>
        </w:rPr>
        <w:t>г.</w:t>
      </w:r>
      <w:r w:rsidR="00042626">
        <w:rPr>
          <w:i/>
          <w:spacing w:val="-1"/>
          <w:szCs w:val="28"/>
        </w:rPr>
        <w:t>____________</w:t>
      </w:r>
      <w:r w:rsidRPr="00921B09">
        <w:rPr>
          <w:spacing w:val="-1"/>
          <w:szCs w:val="28"/>
        </w:rPr>
        <w:t xml:space="preserve"> (</w:t>
      </w:r>
      <w:r w:rsidRPr="00921B09">
        <w:rPr>
          <w:i/>
          <w:spacing w:val="-1"/>
          <w:szCs w:val="28"/>
        </w:rPr>
        <w:t>на английском языке)</w:t>
      </w:r>
    </w:p>
    <w:p w:rsidR="00FC364A" w:rsidRPr="00D25ACE" w:rsidRDefault="00FC364A" w:rsidP="00042626">
      <w:pPr>
        <w:shd w:val="clear" w:color="auto" w:fill="FFFFFF"/>
        <w:spacing w:line="240" w:lineRule="atLeast"/>
        <w:jc w:val="center"/>
        <w:rPr>
          <w:spacing w:val="-1"/>
          <w:szCs w:val="28"/>
          <w:lang w:val="en-US"/>
        </w:rPr>
      </w:pPr>
      <w:r w:rsidRPr="00D25ACE">
        <w:rPr>
          <w:spacing w:val="-1"/>
          <w:szCs w:val="28"/>
          <w:vertAlign w:val="superscript"/>
          <w:lang w:val="en-US"/>
        </w:rPr>
        <w:t>1</w:t>
      </w:r>
      <w:r w:rsidRPr="00921B09">
        <w:rPr>
          <w:spacing w:val="-1"/>
          <w:szCs w:val="28"/>
          <w:lang w:val="en-US"/>
        </w:rPr>
        <w:t>e</w:t>
      </w:r>
      <w:r w:rsidRPr="00D25ACE">
        <w:rPr>
          <w:spacing w:val="-1"/>
          <w:szCs w:val="28"/>
          <w:lang w:val="en-US"/>
        </w:rPr>
        <w:t>-</w:t>
      </w:r>
      <w:r w:rsidRPr="00921B09">
        <w:rPr>
          <w:spacing w:val="-1"/>
          <w:szCs w:val="28"/>
          <w:lang w:val="en-US"/>
        </w:rPr>
        <w:t>mail</w:t>
      </w:r>
      <w:r w:rsidRPr="00D25ACE">
        <w:rPr>
          <w:spacing w:val="-1"/>
          <w:szCs w:val="28"/>
          <w:lang w:val="en-US"/>
        </w:rPr>
        <w:t>,</w:t>
      </w:r>
      <w:r w:rsidRPr="00D25ACE">
        <w:rPr>
          <w:spacing w:val="-1"/>
          <w:szCs w:val="28"/>
          <w:vertAlign w:val="superscript"/>
          <w:lang w:val="en-US"/>
        </w:rPr>
        <w:t xml:space="preserve"> 2</w:t>
      </w:r>
      <w:r w:rsidRPr="00921B09">
        <w:rPr>
          <w:spacing w:val="-1"/>
          <w:szCs w:val="28"/>
          <w:lang w:val="en-US"/>
        </w:rPr>
        <w:t>e</w:t>
      </w:r>
      <w:r w:rsidRPr="00D25ACE">
        <w:rPr>
          <w:spacing w:val="-1"/>
          <w:szCs w:val="28"/>
          <w:lang w:val="en-US"/>
        </w:rPr>
        <w:t>-</w:t>
      </w:r>
      <w:r w:rsidRPr="00921B09">
        <w:rPr>
          <w:spacing w:val="-1"/>
          <w:szCs w:val="28"/>
          <w:lang w:val="en-US"/>
        </w:rPr>
        <w:t>mail</w:t>
      </w:r>
    </w:p>
    <w:p w:rsidR="00FC364A" w:rsidRPr="00D25ACE" w:rsidRDefault="00FC364A" w:rsidP="00553117">
      <w:pPr>
        <w:shd w:val="clear" w:color="auto" w:fill="FFFFFF"/>
        <w:spacing w:line="240" w:lineRule="atLeast"/>
        <w:ind w:firstLine="709"/>
        <w:jc w:val="right"/>
        <w:rPr>
          <w:sz w:val="28"/>
          <w:szCs w:val="28"/>
          <w:lang w:val="en-US"/>
        </w:rPr>
      </w:pPr>
      <w:r w:rsidRPr="00D25ACE">
        <w:rPr>
          <w:sz w:val="28"/>
          <w:szCs w:val="28"/>
          <w:lang w:val="en-US"/>
        </w:rPr>
        <w:t>(</w:t>
      </w:r>
      <w:proofErr w:type="gramStart"/>
      <w:r w:rsidRPr="00921B09">
        <w:rPr>
          <w:sz w:val="28"/>
          <w:szCs w:val="28"/>
        </w:rPr>
        <w:t>строка</w:t>
      </w:r>
      <w:proofErr w:type="gramEnd"/>
      <w:r w:rsidRPr="00D25ACE">
        <w:rPr>
          <w:sz w:val="28"/>
          <w:szCs w:val="28"/>
          <w:lang w:val="en-US"/>
        </w:rPr>
        <w:t>)</w:t>
      </w:r>
    </w:p>
    <w:p w:rsidR="00FC364A" w:rsidRPr="00D25ACE" w:rsidRDefault="00FC364A" w:rsidP="00553117">
      <w:pPr>
        <w:shd w:val="clear" w:color="auto" w:fill="FFFFFF"/>
        <w:spacing w:line="240" w:lineRule="atLeast"/>
        <w:ind w:firstLine="709"/>
        <w:rPr>
          <w:spacing w:val="-1"/>
          <w:szCs w:val="28"/>
          <w:lang w:val="en-US"/>
        </w:rPr>
      </w:pPr>
    </w:p>
    <w:p w:rsidR="00FC364A" w:rsidRPr="002356C9" w:rsidRDefault="00FC364A" w:rsidP="00553117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7D63FD">
        <w:rPr>
          <w:szCs w:val="28"/>
        </w:rPr>
        <w:t>Аннотация содержит краткую информацию, отражающую основное содержание материалов доклада (слово «аннотация не пишется»)</w:t>
      </w:r>
    </w:p>
    <w:p w:rsidR="00FC364A" w:rsidRPr="002356C9" w:rsidRDefault="00FC364A" w:rsidP="00553117">
      <w:pPr>
        <w:shd w:val="clear" w:color="auto" w:fill="FFFFFF"/>
        <w:spacing w:line="240" w:lineRule="atLeast"/>
        <w:ind w:firstLine="709"/>
        <w:jc w:val="both"/>
        <w:rPr>
          <w:i/>
          <w:szCs w:val="28"/>
        </w:rPr>
      </w:pPr>
      <w:r w:rsidRPr="00F45CCC">
        <w:rPr>
          <w:b/>
          <w:szCs w:val="28"/>
          <w:lang w:val="en-US"/>
        </w:rPr>
        <w:t>Keywords</w:t>
      </w:r>
      <w:r w:rsidRPr="002356C9">
        <w:rPr>
          <w:b/>
          <w:szCs w:val="28"/>
        </w:rPr>
        <w:t>:</w:t>
      </w:r>
      <w:r w:rsidRPr="002356C9">
        <w:rPr>
          <w:szCs w:val="28"/>
        </w:rPr>
        <w:t xml:space="preserve"> </w:t>
      </w:r>
      <w:r w:rsidRPr="007D63FD">
        <w:rPr>
          <w:szCs w:val="28"/>
        </w:rPr>
        <w:t>6</w:t>
      </w:r>
      <w:r w:rsidR="001379C7">
        <w:rPr>
          <w:szCs w:val="28"/>
        </w:rPr>
        <w:t>–</w:t>
      </w:r>
      <w:r w:rsidRPr="007D63FD">
        <w:rPr>
          <w:szCs w:val="28"/>
        </w:rPr>
        <w:t>10 слов и словосочетаний в зависимости от объема материалов доклада</w:t>
      </w:r>
    </w:p>
    <w:p w:rsidR="00FC364A" w:rsidRPr="00921B09" w:rsidRDefault="00FC364A" w:rsidP="00553117">
      <w:pPr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921B09">
        <w:rPr>
          <w:sz w:val="28"/>
          <w:szCs w:val="28"/>
        </w:rPr>
        <w:t>(строка)</w:t>
      </w:r>
    </w:p>
    <w:p w:rsidR="00FC364A" w:rsidRPr="00921B09" w:rsidRDefault="00FC364A" w:rsidP="00553117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921B09">
        <w:rPr>
          <w:sz w:val="28"/>
          <w:szCs w:val="28"/>
        </w:rPr>
        <w:t xml:space="preserve">Текст 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FC364A" w:rsidRPr="00921B09" w:rsidRDefault="00FC364A" w:rsidP="00553117">
      <w:pPr>
        <w:shd w:val="clear" w:color="auto" w:fill="FFFFFF"/>
        <w:spacing w:line="240" w:lineRule="atLeast"/>
        <w:ind w:firstLine="709"/>
        <w:rPr>
          <w:i/>
          <w:sz w:val="28"/>
          <w:szCs w:val="28"/>
        </w:rPr>
      </w:pPr>
      <w:r w:rsidRPr="00921B09">
        <w:rPr>
          <w:i/>
          <w:sz w:val="28"/>
          <w:szCs w:val="28"/>
        </w:rPr>
        <w:t>(</w:t>
      </w:r>
      <w:r w:rsidR="001379C7">
        <w:rPr>
          <w:i/>
          <w:sz w:val="28"/>
          <w:szCs w:val="28"/>
        </w:rPr>
        <w:t xml:space="preserve">пустая </w:t>
      </w:r>
      <w:r w:rsidRPr="00921B09">
        <w:rPr>
          <w:i/>
          <w:sz w:val="28"/>
          <w:szCs w:val="28"/>
        </w:rPr>
        <w:t>строка)</w:t>
      </w:r>
    </w:p>
    <w:p w:rsidR="00FC364A" w:rsidRDefault="00FC364A" w:rsidP="00553117">
      <w:pPr>
        <w:tabs>
          <w:tab w:val="left" w:pos="6678"/>
          <w:tab w:val="left" w:pos="9810"/>
          <w:tab w:val="left" w:pos="11340"/>
        </w:tabs>
        <w:spacing w:line="240" w:lineRule="atLeast"/>
        <w:ind w:firstLine="709"/>
        <w:jc w:val="right"/>
        <w:rPr>
          <w:w w:val="105"/>
          <w:position w:val="1"/>
          <w:sz w:val="28"/>
          <w:szCs w:val="28"/>
        </w:rPr>
      </w:pPr>
      <w:r w:rsidRPr="00370E72">
        <w:rPr>
          <w:i/>
          <w:w w:val="105"/>
          <w:sz w:val="28"/>
          <w:szCs w:val="28"/>
        </w:rPr>
        <w:t>S</w:t>
      </w:r>
      <w:r w:rsidR="001379C7">
        <w:rPr>
          <w:rFonts w:ascii="Symbol" w:hAnsi="Symbol"/>
          <w:w w:val="105"/>
          <w:sz w:val="28"/>
          <w:szCs w:val="28"/>
        </w:rPr>
        <w:t></w:t>
      </w:r>
      <w:r w:rsidR="001379C7">
        <w:rPr>
          <w:rFonts w:ascii="Symbol" w:hAnsi="Symbol"/>
          <w:w w:val="105"/>
          <w:sz w:val="28"/>
          <w:szCs w:val="28"/>
        </w:rPr>
        <w:t></w:t>
      </w:r>
      <w:r w:rsidR="001379C7">
        <w:rPr>
          <w:rFonts w:ascii="Symbol" w:hAnsi="Symbol"/>
          <w:w w:val="105"/>
          <w:sz w:val="28"/>
          <w:szCs w:val="28"/>
        </w:rPr>
        <w:t></w:t>
      </w:r>
      <w:r w:rsidRPr="00370E72">
        <w:rPr>
          <w:w w:val="105"/>
          <w:sz w:val="28"/>
          <w:szCs w:val="28"/>
        </w:rPr>
        <w:t>2</w:t>
      </w:r>
      <w:r w:rsidRPr="00370E72">
        <w:rPr>
          <w:i/>
          <w:w w:val="105"/>
          <w:sz w:val="28"/>
          <w:szCs w:val="28"/>
        </w:rPr>
        <w:t>R</w:t>
      </w:r>
      <w:r w:rsidR="001379C7">
        <w:rPr>
          <w:i/>
          <w:w w:val="105"/>
          <w:sz w:val="28"/>
          <w:szCs w:val="28"/>
        </w:rPr>
        <w:t xml:space="preserve"> </w:t>
      </w:r>
      <w:r w:rsidRPr="00370E72">
        <w:rPr>
          <w:rFonts w:ascii="Symbol" w:hAnsi="Symbol"/>
          <w:w w:val="105"/>
          <w:sz w:val="28"/>
          <w:szCs w:val="28"/>
        </w:rPr>
        <w:t></w:t>
      </w:r>
      <w:r w:rsidR="001379C7">
        <w:rPr>
          <w:rFonts w:ascii="Symbol" w:hAnsi="Symbol"/>
          <w:w w:val="105"/>
          <w:sz w:val="28"/>
          <w:szCs w:val="28"/>
        </w:rPr>
        <w:t></w:t>
      </w:r>
      <w:r>
        <w:rPr>
          <w:w w:val="105"/>
          <w:sz w:val="28"/>
          <w:szCs w:val="28"/>
        </w:rPr>
        <w:t>К</w:t>
      </w:r>
      <w:r w:rsidR="001379C7">
        <w:rPr>
          <w:w w:val="105"/>
          <w:sz w:val="28"/>
          <w:szCs w:val="28"/>
        </w:rPr>
        <w:t>.</w:t>
      </w:r>
      <w:r>
        <w:rPr>
          <w:w w:val="105"/>
          <w:position w:val="1"/>
          <w:sz w:val="28"/>
          <w:szCs w:val="28"/>
        </w:rPr>
        <w:t xml:space="preserve">                                                    </w:t>
      </w:r>
      <w:r w:rsidRPr="003A1B34">
        <w:rPr>
          <w:w w:val="105"/>
          <w:position w:val="1"/>
          <w:sz w:val="28"/>
          <w:szCs w:val="28"/>
        </w:rPr>
        <w:t>(1)</w:t>
      </w:r>
    </w:p>
    <w:p w:rsidR="001379C7" w:rsidRPr="00921B09" w:rsidRDefault="001379C7" w:rsidP="001379C7">
      <w:pPr>
        <w:shd w:val="clear" w:color="auto" w:fill="FFFFFF"/>
        <w:spacing w:line="240" w:lineRule="atLeast"/>
        <w:ind w:firstLine="709"/>
        <w:rPr>
          <w:i/>
          <w:sz w:val="28"/>
          <w:szCs w:val="28"/>
        </w:rPr>
      </w:pPr>
      <w:r w:rsidRPr="00921B0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пустая </w:t>
      </w:r>
      <w:r w:rsidRPr="00921B09">
        <w:rPr>
          <w:i/>
          <w:sz w:val="28"/>
          <w:szCs w:val="28"/>
        </w:rPr>
        <w:t>строка)</w:t>
      </w:r>
    </w:p>
    <w:p w:rsidR="001379C7" w:rsidRPr="00A70503" w:rsidRDefault="001379C7" w:rsidP="00553117">
      <w:pPr>
        <w:tabs>
          <w:tab w:val="left" w:pos="6678"/>
          <w:tab w:val="left" w:pos="9810"/>
          <w:tab w:val="left" w:pos="11340"/>
        </w:tabs>
        <w:spacing w:line="240" w:lineRule="atLeast"/>
        <w:ind w:firstLine="709"/>
        <w:jc w:val="right"/>
        <w:rPr>
          <w:sz w:val="28"/>
          <w:szCs w:val="28"/>
        </w:rPr>
      </w:pPr>
    </w:p>
    <w:p w:rsidR="00FC364A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sz w:val="28"/>
          <w:szCs w:val="28"/>
        </w:rPr>
      </w:pPr>
      <w:r w:rsidRPr="00370E72">
        <w:rPr>
          <w:sz w:val="28"/>
          <w:szCs w:val="28"/>
        </w:rPr>
        <w:t>Те</w:t>
      </w:r>
      <w:proofErr w:type="gramStart"/>
      <w:r w:rsidRPr="00370E72">
        <w:rPr>
          <w:sz w:val="28"/>
          <w:szCs w:val="28"/>
        </w:rPr>
        <w:t xml:space="preserve">кст </w:t>
      </w:r>
      <w:r w:rsidR="001379C7">
        <w:rPr>
          <w:sz w:val="28"/>
          <w:szCs w:val="28"/>
        </w:rPr>
        <w:t>ст</w:t>
      </w:r>
      <w:proofErr w:type="gramEnd"/>
      <w:r w:rsidR="001379C7">
        <w:rPr>
          <w:sz w:val="28"/>
          <w:szCs w:val="28"/>
        </w:rPr>
        <w:t>атьи</w:t>
      </w:r>
      <w:r w:rsidRPr="00370E72">
        <w:rPr>
          <w:sz w:val="28"/>
          <w:szCs w:val="28"/>
        </w:rPr>
        <w:t xml:space="preserve"> [3]. </w:t>
      </w:r>
      <w:r w:rsidR="001379C7" w:rsidRPr="00370E72">
        <w:rPr>
          <w:sz w:val="28"/>
          <w:szCs w:val="28"/>
        </w:rPr>
        <w:t>Те</w:t>
      </w:r>
      <w:proofErr w:type="gramStart"/>
      <w:r w:rsidR="001379C7" w:rsidRPr="00370E72">
        <w:rPr>
          <w:sz w:val="28"/>
          <w:szCs w:val="28"/>
        </w:rPr>
        <w:t xml:space="preserve">кст </w:t>
      </w:r>
      <w:r w:rsidR="001379C7">
        <w:rPr>
          <w:sz w:val="28"/>
          <w:szCs w:val="28"/>
        </w:rPr>
        <w:t>ст</w:t>
      </w:r>
      <w:proofErr w:type="gramEnd"/>
      <w:r w:rsidR="001379C7">
        <w:rPr>
          <w:sz w:val="28"/>
          <w:szCs w:val="28"/>
        </w:rPr>
        <w:t>атьи (рис. 1).</w:t>
      </w:r>
    </w:p>
    <w:p w:rsidR="001379C7" w:rsidRPr="00370E72" w:rsidRDefault="001379C7" w:rsidP="00553117">
      <w:pPr>
        <w:pStyle w:val="a9"/>
        <w:tabs>
          <w:tab w:val="left" w:pos="11340"/>
        </w:tabs>
        <w:spacing w:line="240" w:lineRule="atLeast"/>
        <w:ind w:firstLine="709"/>
        <w:rPr>
          <w:sz w:val="28"/>
          <w:szCs w:val="28"/>
        </w:rPr>
      </w:pPr>
      <w:r w:rsidRPr="00921B0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пустая </w:t>
      </w:r>
      <w:r w:rsidRPr="00921B09">
        <w:rPr>
          <w:i/>
          <w:sz w:val="28"/>
          <w:szCs w:val="28"/>
        </w:rPr>
        <w:t>строка)</w:t>
      </w:r>
    </w:p>
    <w:p w:rsidR="00FC364A" w:rsidRDefault="00FC364A" w:rsidP="001379C7">
      <w:pPr>
        <w:pStyle w:val="a9"/>
        <w:tabs>
          <w:tab w:val="left" w:pos="11340"/>
        </w:tabs>
        <w:spacing w:line="240" w:lineRule="atLeast"/>
        <w:ind w:hanging="142"/>
        <w:jc w:val="center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1240163" cy="83033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32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9C7" w:rsidRPr="00370E72" w:rsidRDefault="001379C7" w:rsidP="001379C7">
      <w:pPr>
        <w:pStyle w:val="a9"/>
        <w:tabs>
          <w:tab w:val="left" w:pos="11340"/>
        </w:tabs>
        <w:spacing w:line="240" w:lineRule="atLeast"/>
        <w:ind w:firstLine="709"/>
        <w:rPr>
          <w:sz w:val="28"/>
          <w:szCs w:val="28"/>
        </w:rPr>
      </w:pPr>
      <w:r w:rsidRPr="00921B0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пустая </w:t>
      </w:r>
      <w:r w:rsidRPr="00921B09">
        <w:rPr>
          <w:i/>
          <w:sz w:val="28"/>
          <w:szCs w:val="28"/>
        </w:rPr>
        <w:t>строка)</w:t>
      </w:r>
    </w:p>
    <w:p w:rsidR="00FC364A" w:rsidRDefault="00FC364A" w:rsidP="001379C7">
      <w:pPr>
        <w:pStyle w:val="a9"/>
        <w:tabs>
          <w:tab w:val="left" w:pos="11340"/>
        </w:tabs>
        <w:spacing w:line="240" w:lineRule="atLeast"/>
        <w:jc w:val="center"/>
        <w:rPr>
          <w:sz w:val="26"/>
        </w:rPr>
      </w:pPr>
      <w:r>
        <w:t>Рис. 1. Устройство асинхронного двигателя</w:t>
      </w:r>
    </w:p>
    <w:p w:rsidR="00FC364A" w:rsidRPr="0016701D" w:rsidRDefault="00FC364A" w:rsidP="00553117">
      <w:pPr>
        <w:spacing w:line="240" w:lineRule="atLeast"/>
        <w:ind w:firstLine="709"/>
        <w:jc w:val="both"/>
        <w:rPr>
          <w:iCs/>
          <w:bdr w:val="none" w:sz="0" w:space="0" w:color="auto" w:frame="1"/>
        </w:rPr>
      </w:pPr>
      <w:r w:rsidRPr="0016701D">
        <w:rPr>
          <w:sz w:val="28"/>
          <w:szCs w:val="28"/>
        </w:rPr>
        <w:t>Те</w:t>
      </w:r>
      <w:proofErr w:type="gramStart"/>
      <w:r w:rsidRPr="0016701D">
        <w:rPr>
          <w:sz w:val="28"/>
          <w:szCs w:val="28"/>
        </w:rPr>
        <w:t xml:space="preserve">кст </w:t>
      </w:r>
      <w:r w:rsidR="001379C7">
        <w:rPr>
          <w:sz w:val="28"/>
          <w:szCs w:val="28"/>
        </w:rPr>
        <w:t>ст</w:t>
      </w:r>
      <w:proofErr w:type="gramEnd"/>
      <w:r w:rsidR="001379C7">
        <w:rPr>
          <w:sz w:val="28"/>
          <w:szCs w:val="28"/>
        </w:rPr>
        <w:t>атьи</w:t>
      </w:r>
      <w:r w:rsidRPr="0016701D">
        <w:rPr>
          <w:sz w:val="28"/>
          <w:szCs w:val="28"/>
        </w:rPr>
        <w:t xml:space="preserve"> [4]. </w:t>
      </w:r>
      <w:r w:rsidR="001379C7">
        <w:rPr>
          <w:sz w:val="28"/>
          <w:szCs w:val="28"/>
        </w:rPr>
        <w:t>Те</w:t>
      </w:r>
      <w:proofErr w:type="gramStart"/>
      <w:r w:rsidR="001379C7">
        <w:rPr>
          <w:sz w:val="28"/>
          <w:szCs w:val="28"/>
        </w:rPr>
        <w:t>кст ст</w:t>
      </w:r>
      <w:proofErr w:type="gramEnd"/>
      <w:r w:rsidR="001379C7">
        <w:rPr>
          <w:sz w:val="28"/>
          <w:szCs w:val="28"/>
        </w:rPr>
        <w:t>атьи (табл. 1).</w:t>
      </w:r>
    </w:p>
    <w:p w:rsidR="001303ED" w:rsidRDefault="001303ED" w:rsidP="00553117">
      <w:pPr>
        <w:pStyle w:val="a9"/>
        <w:spacing w:line="240" w:lineRule="atLeast"/>
        <w:ind w:firstLine="709"/>
        <w:jc w:val="right"/>
        <w:rPr>
          <w:szCs w:val="28"/>
        </w:rPr>
      </w:pPr>
    </w:p>
    <w:p w:rsidR="00FC364A" w:rsidRPr="00B9381C" w:rsidRDefault="00FC364A" w:rsidP="00553117">
      <w:pPr>
        <w:pStyle w:val="a9"/>
        <w:spacing w:line="240" w:lineRule="atLeast"/>
        <w:ind w:firstLine="709"/>
        <w:jc w:val="right"/>
        <w:rPr>
          <w:szCs w:val="28"/>
        </w:rPr>
      </w:pPr>
      <w:r w:rsidRPr="00B9381C">
        <w:rPr>
          <w:szCs w:val="28"/>
        </w:rPr>
        <w:lastRenderedPageBreak/>
        <w:t>Таблица 1</w:t>
      </w:r>
    </w:p>
    <w:p w:rsidR="00FC364A" w:rsidRPr="00B9381C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sz w:val="20"/>
        </w:rPr>
      </w:pPr>
    </w:p>
    <w:p w:rsidR="00FC364A" w:rsidRPr="005D4D5B" w:rsidRDefault="00FC364A" w:rsidP="00553117">
      <w:pPr>
        <w:pStyle w:val="a9"/>
        <w:tabs>
          <w:tab w:val="left" w:pos="11340"/>
        </w:tabs>
        <w:spacing w:line="240" w:lineRule="atLeast"/>
        <w:ind w:firstLine="709"/>
        <w:jc w:val="center"/>
        <w:rPr>
          <w:sz w:val="22"/>
          <w:szCs w:val="28"/>
        </w:rPr>
      </w:pPr>
      <w:r w:rsidRPr="005D4D5B">
        <w:rPr>
          <w:szCs w:val="28"/>
        </w:rPr>
        <w:t>Характеристики асинхронного электропривода</w:t>
      </w:r>
    </w:p>
    <w:p w:rsidR="00FC364A" w:rsidRPr="005D4D5B" w:rsidRDefault="00FC364A" w:rsidP="00553117">
      <w:pPr>
        <w:pStyle w:val="a9"/>
        <w:tabs>
          <w:tab w:val="left" w:pos="11340"/>
        </w:tabs>
        <w:spacing w:line="240" w:lineRule="atLeast"/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384"/>
        <w:gridCol w:w="5633"/>
        <w:gridCol w:w="2347"/>
      </w:tblGrid>
      <w:tr w:rsidR="00FC364A" w:rsidTr="00FC364A">
        <w:trPr>
          <w:trHeight w:val="359"/>
        </w:trPr>
        <w:tc>
          <w:tcPr>
            <w:tcW w:w="739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№</w:t>
            </w:r>
          </w:p>
        </w:tc>
        <w:tc>
          <w:tcPr>
            <w:tcW w:w="3007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1253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Модель</w:t>
            </w:r>
          </w:p>
        </w:tc>
      </w:tr>
      <w:tr w:rsidR="00FC364A" w:rsidTr="00FC364A">
        <w:trPr>
          <w:trHeight w:val="359"/>
        </w:trPr>
        <w:tc>
          <w:tcPr>
            <w:tcW w:w="739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Марка</w:t>
            </w:r>
          </w:p>
        </w:tc>
        <w:tc>
          <w:tcPr>
            <w:tcW w:w="3007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STAR</w:t>
            </w:r>
          </w:p>
        </w:tc>
        <w:tc>
          <w:tcPr>
            <w:tcW w:w="1253" w:type="pct"/>
          </w:tcPr>
          <w:p w:rsidR="00FC364A" w:rsidRPr="00697002" w:rsidRDefault="00FC364A" w:rsidP="001379C7">
            <w:pPr>
              <w:pStyle w:val="TableParagraph"/>
              <w:tabs>
                <w:tab w:val="left" w:pos="11340"/>
              </w:tabs>
              <w:spacing w:line="240" w:lineRule="atLeast"/>
              <w:ind w:left="0"/>
              <w:jc w:val="center"/>
              <w:rPr>
                <w:sz w:val="24"/>
              </w:rPr>
            </w:pPr>
            <w:r w:rsidRPr="00697002">
              <w:rPr>
                <w:sz w:val="24"/>
              </w:rPr>
              <w:t>SUNWALK</w:t>
            </w:r>
          </w:p>
        </w:tc>
      </w:tr>
    </w:tbl>
    <w:p w:rsidR="00FC364A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sz w:val="20"/>
        </w:rPr>
      </w:pPr>
    </w:p>
    <w:p w:rsidR="00FC364A" w:rsidRPr="00370E72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sz w:val="28"/>
          <w:szCs w:val="28"/>
        </w:rPr>
      </w:pPr>
      <w:r w:rsidRPr="00370E72">
        <w:rPr>
          <w:sz w:val="28"/>
          <w:szCs w:val="28"/>
        </w:rPr>
        <w:t>Те</w:t>
      </w:r>
      <w:proofErr w:type="gramStart"/>
      <w:r w:rsidRPr="00370E72">
        <w:rPr>
          <w:sz w:val="28"/>
          <w:szCs w:val="28"/>
        </w:rPr>
        <w:t xml:space="preserve">кст </w:t>
      </w:r>
      <w:r w:rsidR="001379C7">
        <w:rPr>
          <w:sz w:val="28"/>
          <w:szCs w:val="28"/>
        </w:rPr>
        <w:t>ст</w:t>
      </w:r>
      <w:proofErr w:type="gramEnd"/>
      <w:r w:rsidR="001379C7">
        <w:rPr>
          <w:sz w:val="28"/>
          <w:szCs w:val="28"/>
        </w:rPr>
        <w:t>атьи</w:t>
      </w:r>
      <w:r w:rsidRPr="00370E72">
        <w:rPr>
          <w:sz w:val="28"/>
          <w:szCs w:val="28"/>
        </w:rPr>
        <w:t xml:space="preserve"> [5]. </w:t>
      </w:r>
    </w:p>
    <w:p w:rsidR="00FC364A" w:rsidRPr="00370E72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sz w:val="28"/>
          <w:szCs w:val="28"/>
        </w:rPr>
      </w:pPr>
    </w:p>
    <w:p w:rsidR="00FC364A" w:rsidRPr="00FC364A" w:rsidRDefault="00FC364A" w:rsidP="00553117">
      <w:pPr>
        <w:pStyle w:val="1"/>
        <w:tabs>
          <w:tab w:val="left" w:pos="11340"/>
        </w:tabs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</w:rPr>
      </w:pPr>
      <w:r w:rsidRPr="00FC364A">
        <w:rPr>
          <w:rFonts w:ascii="Times New Roman" w:hAnsi="Times New Roman" w:cs="Times New Roman"/>
          <w:color w:val="auto"/>
        </w:rPr>
        <w:t>Источники</w:t>
      </w:r>
    </w:p>
    <w:p w:rsidR="00FC364A" w:rsidRPr="00E658A5" w:rsidRDefault="00FC364A" w:rsidP="00553117">
      <w:pPr>
        <w:pStyle w:val="a9"/>
        <w:tabs>
          <w:tab w:val="left" w:pos="11340"/>
        </w:tabs>
        <w:spacing w:line="240" w:lineRule="atLeast"/>
        <w:ind w:firstLine="709"/>
        <w:rPr>
          <w:b/>
        </w:rPr>
      </w:pPr>
    </w:p>
    <w:p w:rsidR="00FC364A" w:rsidRPr="001379C7" w:rsidRDefault="00FC364A" w:rsidP="001379C7">
      <w:pPr>
        <w:pStyle w:val="a5"/>
        <w:tabs>
          <w:tab w:val="left" w:pos="2142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1379C7">
        <w:rPr>
          <w:sz w:val="28"/>
          <w:szCs w:val="28"/>
        </w:rPr>
        <w:t xml:space="preserve">1. 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1379C7">
        <w:rPr>
          <w:sz w:val="28"/>
          <w:szCs w:val="28"/>
        </w:rPr>
        <w:t>автореф</w:t>
      </w:r>
      <w:proofErr w:type="spellEnd"/>
      <w:r w:rsidRPr="001379C7">
        <w:rPr>
          <w:sz w:val="28"/>
          <w:szCs w:val="28"/>
        </w:rPr>
        <w:t>.</w:t>
      </w:r>
      <w:r w:rsidR="001379C7">
        <w:rPr>
          <w:sz w:val="28"/>
          <w:szCs w:val="28"/>
        </w:rPr>
        <w:t xml:space="preserve"> </w:t>
      </w:r>
      <w:proofErr w:type="spellStart"/>
      <w:r w:rsidRPr="001379C7">
        <w:rPr>
          <w:sz w:val="28"/>
          <w:szCs w:val="28"/>
        </w:rPr>
        <w:t>дис</w:t>
      </w:r>
      <w:proofErr w:type="spellEnd"/>
      <w:r w:rsidRPr="001379C7">
        <w:rPr>
          <w:sz w:val="28"/>
          <w:szCs w:val="28"/>
        </w:rPr>
        <w:t>.</w:t>
      </w:r>
      <w:r w:rsidR="001379C7">
        <w:rPr>
          <w:sz w:val="28"/>
          <w:szCs w:val="28"/>
        </w:rPr>
        <w:t xml:space="preserve"> … </w:t>
      </w:r>
      <w:r w:rsidRPr="001379C7">
        <w:rPr>
          <w:sz w:val="28"/>
          <w:szCs w:val="28"/>
        </w:rPr>
        <w:t xml:space="preserve">д-ра </w:t>
      </w:r>
      <w:proofErr w:type="spellStart"/>
      <w:r w:rsidRPr="001379C7">
        <w:rPr>
          <w:sz w:val="28"/>
          <w:szCs w:val="28"/>
        </w:rPr>
        <w:t>техн</w:t>
      </w:r>
      <w:proofErr w:type="spellEnd"/>
      <w:r w:rsidRPr="001379C7">
        <w:rPr>
          <w:sz w:val="28"/>
          <w:szCs w:val="28"/>
        </w:rPr>
        <w:t>.</w:t>
      </w:r>
      <w:r w:rsid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наук.</w:t>
      </w:r>
      <w:r w:rsid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Уфа, 2013.</w:t>
      </w:r>
      <w:r w:rsidR="001379C7">
        <w:rPr>
          <w:sz w:val="28"/>
          <w:szCs w:val="28"/>
        </w:rPr>
        <w:t xml:space="preserve"> 12 с.</w:t>
      </w:r>
    </w:p>
    <w:p w:rsidR="00FC364A" w:rsidRPr="001379C7" w:rsidRDefault="00FC364A" w:rsidP="001379C7">
      <w:pPr>
        <w:pStyle w:val="a5"/>
        <w:tabs>
          <w:tab w:val="left" w:pos="2130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1379C7">
        <w:rPr>
          <w:sz w:val="28"/>
          <w:szCs w:val="28"/>
        </w:rPr>
        <w:t xml:space="preserve">2. Муравьева Е.А., </w:t>
      </w:r>
      <w:proofErr w:type="spellStart"/>
      <w:r w:rsidRPr="001379C7">
        <w:rPr>
          <w:sz w:val="28"/>
          <w:szCs w:val="28"/>
        </w:rPr>
        <w:t>Еникеева</w:t>
      </w:r>
      <w:proofErr w:type="spellEnd"/>
      <w:r w:rsidRPr="001379C7">
        <w:rPr>
          <w:sz w:val="28"/>
          <w:szCs w:val="28"/>
        </w:rPr>
        <w:t xml:space="preserve"> Э.Р., </w:t>
      </w:r>
      <w:proofErr w:type="spellStart"/>
      <w:r w:rsidRPr="001379C7">
        <w:rPr>
          <w:sz w:val="28"/>
          <w:szCs w:val="28"/>
        </w:rPr>
        <w:t>Нургалиев</w:t>
      </w:r>
      <w:proofErr w:type="spellEnd"/>
      <w:r w:rsidRPr="001379C7">
        <w:rPr>
          <w:sz w:val="28"/>
          <w:szCs w:val="28"/>
        </w:rPr>
        <w:t xml:space="preserve"> Р.Р. Автоматическая система поддержания оптимального уровня жидкости и разработка датчика уровня жидкости // Нефтегазовое дело. 2017. Т. 15, № 2. С.</w:t>
      </w:r>
      <w:r w:rsid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171–176.</w:t>
      </w:r>
    </w:p>
    <w:p w:rsidR="00FC364A" w:rsidRPr="001379C7" w:rsidRDefault="00FC364A" w:rsidP="001379C7">
      <w:pPr>
        <w:pStyle w:val="a5"/>
        <w:tabs>
          <w:tab w:val="left" w:pos="2206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  <w:lang w:val="en-US"/>
        </w:rPr>
      </w:pPr>
      <w:r w:rsidRPr="001379C7">
        <w:rPr>
          <w:sz w:val="28"/>
          <w:szCs w:val="28"/>
        </w:rPr>
        <w:t>3. </w:t>
      </w:r>
      <w:proofErr w:type="spellStart"/>
      <w:r w:rsidRPr="001379C7">
        <w:rPr>
          <w:sz w:val="28"/>
          <w:szCs w:val="28"/>
        </w:rPr>
        <w:t>Емекеев</w:t>
      </w:r>
      <w:proofErr w:type="spellEnd"/>
      <w:r w:rsidRPr="001379C7">
        <w:rPr>
          <w:sz w:val="28"/>
          <w:szCs w:val="28"/>
        </w:rPr>
        <w:t xml:space="preserve"> А.А., </w:t>
      </w:r>
      <w:proofErr w:type="spellStart"/>
      <w:r w:rsidRPr="001379C7">
        <w:rPr>
          <w:sz w:val="28"/>
          <w:szCs w:val="28"/>
        </w:rPr>
        <w:t>Сагдатуллин</w:t>
      </w:r>
      <w:proofErr w:type="spellEnd"/>
      <w:r w:rsidRPr="001379C7">
        <w:rPr>
          <w:sz w:val="28"/>
          <w:szCs w:val="28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1379C7">
        <w:rPr>
          <w:sz w:val="28"/>
          <w:szCs w:val="28"/>
        </w:rPr>
        <w:t>Междунар</w:t>
      </w:r>
      <w:proofErr w:type="spellEnd"/>
      <w:r w:rsidRPr="001379C7">
        <w:rPr>
          <w:sz w:val="28"/>
          <w:szCs w:val="28"/>
          <w:lang w:val="en-US"/>
        </w:rPr>
        <w:t xml:space="preserve">. </w:t>
      </w:r>
      <w:proofErr w:type="spellStart"/>
      <w:r w:rsidRPr="001379C7">
        <w:rPr>
          <w:sz w:val="28"/>
          <w:szCs w:val="28"/>
        </w:rPr>
        <w:t>науч</w:t>
      </w:r>
      <w:proofErr w:type="spellEnd"/>
      <w:r w:rsidRPr="001379C7">
        <w:rPr>
          <w:sz w:val="28"/>
          <w:szCs w:val="28"/>
          <w:lang w:val="en-US"/>
        </w:rPr>
        <w:t>.-</w:t>
      </w:r>
      <w:proofErr w:type="spellStart"/>
      <w:r w:rsidRPr="001379C7">
        <w:rPr>
          <w:sz w:val="28"/>
          <w:szCs w:val="28"/>
        </w:rPr>
        <w:t>техн</w:t>
      </w:r>
      <w:proofErr w:type="spellEnd"/>
      <w:r w:rsidRPr="001379C7">
        <w:rPr>
          <w:sz w:val="28"/>
          <w:szCs w:val="28"/>
          <w:lang w:val="en-US"/>
        </w:rPr>
        <w:t xml:space="preserve">. </w:t>
      </w:r>
      <w:proofErr w:type="spellStart"/>
      <w:r w:rsidRPr="001379C7">
        <w:rPr>
          <w:sz w:val="28"/>
          <w:szCs w:val="28"/>
        </w:rPr>
        <w:t>конф</w:t>
      </w:r>
      <w:proofErr w:type="spellEnd"/>
      <w:r w:rsidRPr="001379C7">
        <w:rPr>
          <w:sz w:val="28"/>
          <w:szCs w:val="28"/>
          <w:lang w:val="en-US"/>
        </w:rPr>
        <w:t xml:space="preserve">. </w:t>
      </w:r>
      <w:r w:rsidRPr="001379C7">
        <w:rPr>
          <w:sz w:val="28"/>
          <w:szCs w:val="28"/>
        </w:rPr>
        <w:t>Уфа</w:t>
      </w:r>
      <w:r w:rsidRPr="001379C7">
        <w:rPr>
          <w:sz w:val="28"/>
          <w:szCs w:val="28"/>
          <w:lang w:val="en-US"/>
        </w:rPr>
        <w:t xml:space="preserve">, 2014. </w:t>
      </w:r>
      <w:r w:rsidRPr="001379C7">
        <w:rPr>
          <w:sz w:val="28"/>
          <w:szCs w:val="28"/>
        </w:rPr>
        <w:t>С</w:t>
      </w:r>
      <w:r w:rsidRPr="001379C7">
        <w:rPr>
          <w:sz w:val="28"/>
          <w:szCs w:val="28"/>
          <w:lang w:val="en-US"/>
        </w:rPr>
        <w:t>.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218–221.</w:t>
      </w:r>
    </w:p>
    <w:p w:rsidR="00FC364A" w:rsidRPr="001379C7" w:rsidRDefault="00FC364A" w:rsidP="001379C7">
      <w:pPr>
        <w:pStyle w:val="a5"/>
        <w:tabs>
          <w:tab w:val="left" w:pos="2070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  <w:lang w:val="en-US"/>
        </w:rPr>
      </w:pPr>
      <w:r w:rsidRPr="001379C7">
        <w:rPr>
          <w:sz w:val="28"/>
          <w:szCs w:val="28"/>
          <w:lang w:val="en-US"/>
        </w:rPr>
        <w:t>4. </w:t>
      </w:r>
      <w:proofErr w:type="spellStart"/>
      <w:r w:rsidRPr="001379C7">
        <w:rPr>
          <w:sz w:val="28"/>
          <w:szCs w:val="28"/>
          <w:lang w:val="en-US"/>
        </w:rPr>
        <w:t>SagdatullinA.M.</w:t>
      </w:r>
      <w:proofErr w:type="gramStart"/>
      <w:r w:rsidRPr="001379C7">
        <w:rPr>
          <w:sz w:val="28"/>
          <w:szCs w:val="28"/>
          <w:lang w:val="en-US"/>
        </w:rPr>
        <w:t>,EmekeevA.A</w:t>
      </w:r>
      <w:proofErr w:type="gramEnd"/>
      <w:r w:rsidRPr="001379C7">
        <w:rPr>
          <w:sz w:val="28"/>
          <w:szCs w:val="28"/>
          <w:lang w:val="en-US"/>
        </w:rPr>
        <w:t>.,MuravevaE.A.Intellectual</w:t>
      </w:r>
      <w:proofErr w:type="spellEnd"/>
      <w:r w:rsidRPr="001379C7">
        <w:rPr>
          <w:sz w:val="28"/>
          <w:szCs w:val="28"/>
          <w:lang w:val="en-US"/>
        </w:rPr>
        <w:t xml:space="preserve"> control of oil and gas transportation system by multidimensional fuzzy controllers with </w:t>
      </w:r>
      <w:proofErr w:type="spellStart"/>
      <w:r w:rsidRPr="001379C7">
        <w:rPr>
          <w:sz w:val="28"/>
          <w:szCs w:val="28"/>
          <w:lang w:val="en-US"/>
        </w:rPr>
        <w:t>preciseterms</w:t>
      </w:r>
      <w:proofErr w:type="spellEnd"/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//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Applied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Mechanics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and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Materials.</w:t>
      </w:r>
      <w:r w:rsidR="001379C7" w:rsidRPr="001379C7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 xml:space="preserve">2015. </w:t>
      </w:r>
      <w:r w:rsidR="001379C7">
        <w:rPr>
          <w:sz w:val="28"/>
          <w:szCs w:val="28"/>
          <w:lang w:val="en-US"/>
        </w:rPr>
        <w:t>Vol</w:t>
      </w:r>
      <w:r w:rsidRPr="001379C7">
        <w:rPr>
          <w:sz w:val="28"/>
          <w:szCs w:val="28"/>
          <w:lang w:val="en-US"/>
        </w:rPr>
        <w:t xml:space="preserve">. 756. </w:t>
      </w:r>
      <w:r w:rsidR="001379C7">
        <w:rPr>
          <w:sz w:val="28"/>
          <w:szCs w:val="28"/>
          <w:lang w:val="en-US"/>
        </w:rPr>
        <w:t>Pp</w:t>
      </w:r>
      <w:r w:rsidRPr="001379C7">
        <w:rPr>
          <w:sz w:val="28"/>
          <w:szCs w:val="28"/>
          <w:lang w:val="en-US"/>
        </w:rPr>
        <w:t>. 633–639.</w:t>
      </w:r>
    </w:p>
    <w:p w:rsidR="00FC364A" w:rsidRPr="001379C7" w:rsidRDefault="00FC364A" w:rsidP="001379C7">
      <w:pPr>
        <w:pStyle w:val="a5"/>
        <w:tabs>
          <w:tab w:val="left" w:pos="2372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D25ACE">
        <w:rPr>
          <w:sz w:val="28"/>
          <w:szCs w:val="28"/>
          <w:lang w:val="en-US"/>
        </w:rPr>
        <w:t>5.</w:t>
      </w:r>
      <w:r w:rsidRPr="001379C7">
        <w:rPr>
          <w:sz w:val="28"/>
          <w:szCs w:val="28"/>
          <w:lang w:val="en-US"/>
        </w:rPr>
        <w:t> </w:t>
      </w:r>
      <w:proofErr w:type="spellStart"/>
      <w:r w:rsidRPr="001379C7">
        <w:rPr>
          <w:sz w:val="28"/>
          <w:szCs w:val="28"/>
        </w:rPr>
        <w:t>Массомер</w:t>
      </w:r>
      <w:proofErr w:type="spellEnd"/>
      <w:r w:rsidRPr="00D25ACE">
        <w:rPr>
          <w:sz w:val="28"/>
          <w:szCs w:val="28"/>
          <w:lang w:val="en-US"/>
        </w:rPr>
        <w:t xml:space="preserve"> </w:t>
      </w:r>
      <w:r w:rsidRPr="001379C7">
        <w:rPr>
          <w:sz w:val="28"/>
          <w:szCs w:val="28"/>
          <w:lang w:val="en-US"/>
        </w:rPr>
        <w:t>CORIMASS</w:t>
      </w:r>
      <w:r w:rsidRPr="00D25ACE">
        <w:rPr>
          <w:sz w:val="28"/>
          <w:szCs w:val="28"/>
          <w:lang w:val="en-US"/>
        </w:rPr>
        <w:t xml:space="preserve"> 10</w:t>
      </w:r>
      <w:r w:rsidRPr="001379C7">
        <w:rPr>
          <w:sz w:val="28"/>
          <w:szCs w:val="28"/>
          <w:lang w:val="en-US"/>
        </w:rPr>
        <w:t>G</w:t>
      </w:r>
      <w:r w:rsidRPr="00D25ACE">
        <w:rPr>
          <w:sz w:val="28"/>
          <w:szCs w:val="28"/>
          <w:lang w:val="en-US"/>
        </w:rPr>
        <w:t xml:space="preserve">+ </w:t>
      </w:r>
      <w:r w:rsidRPr="001379C7">
        <w:rPr>
          <w:sz w:val="28"/>
          <w:szCs w:val="28"/>
          <w:lang w:val="en-US"/>
        </w:rPr>
        <w:t>MFM</w:t>
      </w:r>
      <w:r w:rsidRPr="00D25ACE">
        <w:rPr>
          <w:sz w:val="28"/>
          <w:szCs w:val="28"/>
          <w:lang w:val="en-US"/>
        </w:rPr>
        <w:t xml:space="preserve"> 4085 </w:t>
      </w:r>
      <w:r w:rsidRPr="001379C7">
        <w:rPr>
          <w:sz w:val="28"/>
          <w:szCs w:val="28"/>
          <w:lang w:val="en-US"/>
        </w:rPr>
        <w:t>K</w:t>
      </w:r>
      <w:r w:rsidRPr="00D25ACE">
        <w:rPr>
          <w:sz w:val="28"/>
          <w:szCs w:val="28"/>
          <w:lang w:val="en-US"/>
        </w:rPr>
        <w:t>/</w:t>
      </w:r>
      <w:r w:rsidRPr="001379C7">
        <w:rPr>
          <w:sz w:val="28"/>
          <w:szCs w:val="28"/>
          <w:lang w:val="en-US"/>
        </w:rPr>
        <w:t>F</w:t>
      </w:r>
      <w:r w:rsidR="001379C7" w:rsidRPr="00D25ACE">
        <w:rPr>
          <w:sz w:val="28"/>
          <w:szCs w:val="28"/>
          <w:lang w:val="en-US"/>
        </w:rPr>
        <w:t xml:space="preserve"> [</w:t>
      </w:r>
      <w:r w:rsidR="001379C7">
        <w:rPr>
          <w:sz w:val="28"/>
          <w:szCs w:val="28"/>
        </w:rPr>
        <w:t>Электронный</w:t>
      </w:r>
      <w:r w:rsidR="001379C7" w:rsidRPr="00D25ACE">
        <w:rPr>
          <w:sz w:val="28"/>
          <w:szCs w:val="28"/>
          <w:lang w:val="en-US"/>
        </w:rPr>
        <w:t xml:space="preserve"> </w:t>
      </w:r>
      <w:r w:rsidR="001379C7">
        <w:rPr>
          <w:sz w:val="28"/>
          <w:szCs w:val="28"/>
        </w:rPr>
        <w:t>ресурс</w:t>
      </w:r>
      <w:r w:rsidR="001379C7" w:rsidRPr="00D25ACE">
        <w:rPr>
          <w:sz w:val="28"/>
          <w:szCs w:val="28"/>
          <w:lang w:val="en-US"/>
        </w:rPr>
        <w:t xml:space="preserve">]. </w:t>
      </w:r>
      <w:r w:rsidR="001379C7" w:rsidRPr="001379C7">
        <w:rPr>
          <w:spacing w:val="-4"/>
          <w:sz w:val="28"/>
          <w:szCs w:val="28"/>
          <w:lang w:val="en-US"/>
        </w:rPr>
        <w:t>URL</w:t>
      </w:r>
      <w:r w:rsidR="001379C7" w:rsidRPr="001379C7">
        <w:rPr>
          <w:spacing w:val="-4"/>
          <w:sz w:val="28"/>
          <w:szCs w:val="28"/>
        </w:rPr>
        <w:t xml:space="preserve">: </w:t>
      </w:r>
      <w:hyperlink r:id="rId18">
        <w:r w:rsidRPr="001379C7">
          <w:rPr>
            <w:spacing w:val="-4"/>
            <w:sz w:val="28"/>
            <w:szCs w:val="28"/>
            <w:lang w:val="en-US"/>
          </w:rPr>
          <w:t>http</w:t>
        </w:r>
        <w:r w:rsidRPr="001379C7">
          <w:rPr>
            <w:spacing w:val="-4"/>
            <w:sz w:val="28"/>
            <w:szCs w:val="28"/>
          </w:rPr>
          <w:t>://</w:t>
        </w:r>
        <w:proofErr w:type="spellStart"/>
        <w:r w:rsidRPr="001379C7">
          <w:rPr>
            <w:spacing w:val="-4"/>
            <w:sz w:val="28"/>
            <w:szCs w:val="28"/>
            <w:lang w:val="en-US"/>
          </w:rPr>
          <w:t>cd</w:t>
        </w:r>
        <w:proofErr w:type="spellEnd"/>
        <w:r w:rsidRPr="001379C7">
          <w:rPr>
            <w:spacing w:val="-4"/>
            <w:sz w:val="28"/>
            <w:szCs w:val="28"/>
          </w:rPr>
          <w:t>n.krohne.com/dlc/MA_CORIMASS_G_</w:t>
        </w:r>
      </w:hyperlink>
      <w:r w:rsidRPr="001379C7">
        <w:rPr>
          <w:spacing w:val="-4"/>
          <w:sz w:val="28"/>
          <w:szCs w:val="28"/>
        </w:rPr>
        <w:t>ru_72.pdf (дата обращения:</w:t>
      </w:r>
      <w:r w:rsidR="001379C7" w:rsidRP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12.03.</w:t>
      </w:r>
      <w:r w:rsidR="001379C7" w:rsidRPr="001379C7">
        <w:rPr>
          <w:sz w:val="28"/>
          <w:szCs w:val="28"/>
        </w:rPr>
        <w:t>2023</w:t>
      </w:r>
      <w:r w:rsidRPr="001379C7">
        <w:rPr>
          <w:sz w:val="28"/>
          <w:szCs w:val="28"/>
        </w:rPr>
        <w:t>).</w:t>
      </w:r>
    </w:p>
    <w:p w:rsidR="00FC364A" w:rsidRPr="001379C7" w:rsidRDefault="00FC364A" w:rsidP="001379C7">
      <w:pPr>
        <w:pStyle w:val="a5"/>
        <w:tabs>
          <w:tab w:val="left" w:pos="2070"/>
          <w:tab w:val="left" w:pos="1134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1379C7">
        <w:rPr>
          <w:sz w:val="28"/>
          <w:szCs w:val="28"/>
        </w:rPr>
        <w:t>6. Четкий логический регулятор для управления технологическими процессами:</w:t>
      </w:r>
      <w:r w:rsidR="001379C7" w:rsidRP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пат.</w:t>
      </w:r>
      <w:r w:rsidR="001379C7" w:rsidRPr="001379C7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 xml:space="preserve">2445669 Рос. Федерация № 2010105461/08; </w:t>
      </w:r>
      <w:proofErr w:type="spellStart"/>
      <w:r w:rsidRPr="001379C7">
        <w:rPr>
          <w:sz w:val="28"/>
          <w:szCs w:val="28"/>
        </w:rPr>
        <w:t>заявл</w:t>
      </w:r>
      <w:proofErr w:type="spellEnd"/>
      <w:r w:rsidRPr="001379C7">
        <w:rPr>
          <w:sz w:val="28"/>
          <w:szCs w:val="28"/>
        </w:rPr>
        <w:t xml:space="preserve">. 15.02.10; </w:t>
      </w:r>
      <w:proofErr w:type="spellStart"/>
      <w:r w:rsidRPr="001379C7">
        <w:rPr>
          <w:sz w:val="28"/>
          <w:szCs w:val="28"/>
        </w:rPr>
        <w:t>опубл</w:t>
      </w:r>
      <w:proofErr w:type="spellEnd"/>
      <w:r w:rsidRPr="001379C7">
        <w:rPr>
          <w:sz w:val="28"/>
          <w:szCs w:val="28"/>
        </w:rPr>
        <w:t xml:space="preserve">. 20.08.11, </w:t>
      </w:r>
      <w:proofErr w:type="spellStart"/>
      <w:r w:rsidRPr="001379C7">
        <w:rPr>
          <w:sz w:val="28"/>
          <w:szCs w:val="28"/>
        </w:rPr>
        <w:t>Бюл</w:t>
      </w:r>
      <w:proofErr w:type="spellEnd"/>
      <w:r w:rsidRPr="001379C7">
        <w:rPr>
          <w:sz w:val="28"/>
          <w:szCs w:val="28"/>
        </w:rPr>
        <w:t>. №</w:t>
      </w:r>
      <w:r w:rsidR="001379C7" w:rsidRPr="00D25ACE">
        <w:rPr>
          <w:sz w:val="28"/>
          <w:szCs w:val="28"/>
        </w:rPr>
        <w:t xml:space="preserve"> </w:t>
      </w:r>
      <w:r w:rsidRPr="001379C7">
        <w:rPr>
          <w:sz w:val="28"/>
          <w:szCs w:val="28"/>
        </w:rPr>
        <w:t>23.</w:t>
      </w:r>
      <w:r w:rsidR="001379C7" w:rsidRPr="00D25ACE">
        <w:rPr>
          <w:sz w:val="28"/>
          <w:szCs w:val="28"/>
        </w:rPr>
        <w:t xml:space="preserve"> 4 </w:t>
      </w:r>
      <w:proofErr w:type="gramStart"/>
      <w:r w:rsidR="001379C7">
        <w:rPr>
          <w:sz w:val="28"/>
          <w:szCs w:val="28"/>
        </w:rPr>
        <w:t>с</w:t>
      </w:r>
      <w:proofErr w:type="gramEnd"/>
      <w:r w:rsidR="001379C7">
        <w:rPr>
          <w:sz w:val="28"/>
          <w:szCs w:val="28"/>
        </w:rPr>
        <w:t>.</w:t>
      </w:r>
    </w:p>
    <w:p w:rsidR="001379C7" w:rsidRDefault="001379C7">
      <w:pPr>
        <w:spacing w:after="200" w:line="276" w:lineRule="auto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br w:type="page"/>
      </w:r>
    </w:p>
    <w:p w:rsidR="001379C7" w:rsidRPr="001379C7" w:rsidRDefault="001379C7" w:rsidP="001379C7">
      <w:pPr>
        <w:spacing w:after="200" w:line="276" w:lineRule="auto"/>
        <w:jc w:val="right"/>
        <w:rPr>
          <w:b/>
          <w:color w:val="000000"/>
          <w:spacing w:val="-1"/>
          <w:sz w:val="22"/>
          <w:szCs w:val="22"/>
        </w:rPr>
      </w:pPr>
      <w:r w:rsidRPr="001379C7">
        <w:rPr>
          <w:b/>
          <w:color w:val="000000"/>
          <w:spacing w:val="-1"/>
          <w:sz w:val="22"/>
          <w:szCs w:val="22"/>
        </w:rPr>
        <w:lastRenderedPageBreak/>
        <w:t>Приложение 3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t>Перечень сокращений слов и словосочетаний на русском языке в библиографической записи: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sym w:font="Symbol" w:char="F0B7"/>
      </w:r>
      <w:r w:rsidRPr="001379C7">
        <w:rPr>
          <w:b/>
          <w:bCs/>
          <w:sz w:val="22"/>
          <w:szCs w:val="22"/>
        </w:rPr>
        <w:t xml:space="preserve"> виды изданий по характеру информации: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монография – </w:t>
      </w:r>
      <w:proofErr w:type="spellStart"/>
      <w:r w:rsidRPr="001379C7">
        <w:rPr>
          <w:bCs/>
          <w:sz w:val="22"/>
          <w:szCs w:val="22"/>
        </w:rPr>
        <w:t>моногр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сборник научных трудов – сб. науч. тр.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сборник научных статей – сб. науч. ст.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материалы конференции – материалы </w:t>
      </w:r>
      <w:proofErr w:type="spellStart"/>
      <w:r w:rsidRPr="001379C7">
        <w:rPr>
          <w:bCs/>
          <w:sz w:val="22"/>
          <w:szCs w:val="22"/>
        </w:rPr>
        <w:t>конф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тезисы докладов – тез</w:t>
      </w:r>
      <w:proofErr w:type="gramStart"/>
      <w:r w:rsidRPr="001379C7">
        <w:rPr>
          <w:bCs/>
          <w:sz w:val="22"/>
          <w:szCs w:val="22"/>
        </w:rPr>
        <w:t>.</w:t>
      </w:r>
      <w:proofErr w:type="gramEnd"/>
      <w:r w:rsidRPr="001379C7">
        <w:rPr>
          <w:bCs/>
          <w:sz w:val="22"/>
          <w:szCs w:val="22"/>
        </w:rPr>
        <w:t xml:space="preserve"> </w:t>
      </w:r>
      <w:proofErr w:type="spellStart"/>
      <w:proofErr w:type="gramStart"/>
      <w:r w:rsidRPr="001379C7">
        <w:rPr>
          <w:bCs/>
          <w:sz w:val="22"/>
          <w:szCs w:val="22"/>
        </w:rPr>
        <w:t>д</w:t>
      </w:r>
      <w:proofErr w:type="gramEnd"/>
      <w:r w:rsidRPr="001379C7">
        <w:rPr>
          <w:bCs/>
          <w:sz w:val="22"/>
          <w:szCs w:val="22"/>
        </w:rPr>
        <w:t>окл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тезисы сообщений – тез</w:t>
      </w:r>
      <w:proofErr w:type="gramStart"/>
      <w:r w:rsidRPr="001379C7">
        <w:rPr>
          <w:bCs/>
          <w:sz w:val="22"/>
          <w:szCs w:val="22"/>
        </w:rPr>
        <w:t>.</w:t>
      </w:r>
      <w:proofErr w:type="gramEnd"/>
      <w:r w:rsidRPr="001379C7">
        <w:rPr>
          <w:bCs/>
          <w:sz w:val="22"/>
          <w:szCs w:val="22"/>
        </w:rPr>
        <w:t xml:space="preserve"> </w:t>
      </w:r>
      <w:proofErr w:type="spellStart"/>
      <w:proofErr w:type="gramStart"/>
      <w:r w:rsidRPr="001379C7">
        <w:rPr>
          <w:bCs/>
          <w:sz w:val="22"/>
          <w:szCs w:val="22"/>
        </w:rPr>
        <w:t>с</w:t>
      </w:r>
      <w:proofErr w:type="gramEnd"/>
      <w:r w:rsidRPr="001379C7">
        <w:rPr>
          <w:bCs/>
          <w:sz w:val="22"/>
          <w:szCs w:val="22"/>
        </w:rPr>
        <w:t>ообщ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автореферат диссертации – </w:t>
      </w:r>
      <w:proofErr w:type="spellStart"/>
      <w:r w:rsidRPr="001379C7">
        <w:rPr>
          <w:bCs/>
          <w:sz w:val="22"/>
          <w:szCs w:val="22"/>
        </w:rPr>
        <w:t>дис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учебник – учеб.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учебное пособие – учеб</w:t>
      </w:r>
      <w:proofErr w:type="gramStart"/>
      <w:r w:rsidRPr="001379C7">
        <w:rPr>
          <w:bCs/>
          <w:sz w:val="22"/>
          <w:szCs w:val="22"/>
        </w:rPr>
        <w:t>.</w:t>
      </w:r>
      <w:proofErr w:type="gramEnd"/>
      <w:r w:rsidRPr="001379C7">
        <w:rPr>
          <w:bCs/>
          <w:sz w:val="22"/>
          <w:szCs w:val="22"/>
        </w:rPr>
        <w:t xml:space="preserve"> </w:t>
      </w:r>
      <w:proofErr w:type="gramStart"/>
      <w:r w:rsidRPr="001379C7">
        <w:rPr>
          <w:bCs/>
          <w:sz w:val="22"/>
          <w:szCs w:val="22"/>
        </w:rPr>
        <w:t>п</w:t>
      </w:r>
      <w:proofErr w:type="gramEnd"/>
      <w:r w:rsidRPr="001379C7">
        <w:rPr>
          <w:bCs/>
          <w:sz w:val="22"/>
          <w:szCs w:val="22"/>
        </w:rPr>
        <w:t>особие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учебно-методическое пособие – учеб</w:t>
      </w:r>
      <w:proofErr w:type="gramStart"/>
      <w:r w:rsidRPr="001379C7">
        <w:rPr>
          <w:bCs/>
          <w:sz w:val="22"/>
          <w:szCs w:val="22"/>
        </w:rPr>
        <w:t>.-</w:t>
      </w:r>
      <w:proofErr w:type="gramEnd"/>
      <w:r w:rsidRPr="001379C7">
        <w:rPr>
          <w:bCs/>
          <w:sz w:val="22"/>
          <w:szCs w:val="22"/>
        </w:rPr>
        <w:t>метод. пособие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энциклопедия – </w:t>
      </w:r>
      <w:proofErr w:type="spellStart"/>
      <w:r w:rsidRPr="001379C7">
        <w:rPr>
          <w:bCs/>
          <w:sz w:val="22"/>
          <w:szCs w:val="22"/>
        </w:rPr>
        <w:t>энцикл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каталог – кат.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авторское свидетельство – а. </w:t>
      </w:r>
      <w:proofErr w:type="gramStart"/>
      <w:r w:rsidRPr="001379C7">
        <w:rPr>
          <w:bCs/>
          <w:sz w:val="22"/>
          <w:szCs w:val="22"/>
        </w:rPr>
        <w:t>с</w:t>
      </w:r>
      <w:proofErr w:type="gram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патент – пат.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издание – изд.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переиздание – </w:t>
      </w:r>
      <w:proofErr w:type="spellStart"/>
      <w:r w:rsidRPr="001379C7">
        <w:rPr>
          <w:bCs/>
          <w:sz w:val="22"/>
          <w:szCs w:val="22"/>
        </w:rPr>
        <w:t>переизд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исправленное – </w:t>
      </w:r>
      <w:proofErr w:type="spellStart"/>
      <w:r w:rsidRPr="001379C7">
        <w:rPr>
          <w:bCs/>
          <w:sz w:val="22"/>
          <w:szCs w:val="22"/>
        </w:rPr>
        <w:t>испр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дополненное – доп.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proofErr w:type="gramStart"/>
      <w:r w:rsidRPr="001379C7">
        <w:rPr>
          <w:bCs/>
          <w:sz w:val="22"/>
          <w:szCs w:val="22"/>
        </w:rPr>
        <w:t>стереотипное</w:t>
      </w:r>
      <w:proofErr w:type="gramEnd"/>
      <w:r w:rsidRPr="001379C7">
        <w:rPr>
          <w:bCs/>
          <w:sz w:val="22"/>
          <w:szCs w:val="22"/>
        </w:rPr>
        <w:t xml:space="preserve"> – стер.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переработанное – </w:t>
      </w:r>
      <w:proofErr w:type="spellStart"/>
      <w:r w:rsidRPr="001379C7">
        <w:rPr>
          <w:bCs/>
          <w:sz w:val="22"/>
          <w:szCs w:val="22"/>
        </w:rPr>
        <w:t>перераб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 xml:space="preserve">повторное – </w:t>
      </w:r>
      <w:proofErr w:type="spellStart"/>
      <w:r w:rsidRPr="001379C7">
        <w:rPr>
          <w:bCs/>
          <w:sz w:val="22"/>
          <w:szCs w:val="22"/>
        </w:rPr>
        <w:t>повт</w:t>
      </w:r>
      <w:proofErr w:type="spellEnd"/>
      <w:r w:rsidRPr="001379C7">
        <w:rPr>
          <w:bCs/>
          <w:sz w:val="22"/>
          <w:szCs w:val="22"/>
        </w:rPr>
        <w:t>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sym w:font="Symbol" w:char="F0B7"/>
      </w:r>
      <w:r w:rsidRPr="001379C7">
        <w:rPr>
          <w:b/>
          <w:bCs/>
          <w:sz w:val="22"/>
          <w:szCs w:val="22"/>
        </w:rPr>
        <w:t xml:space="preserve"> сведения об ответственности: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под общей редакцией – под общ</w:t>
      </w:r>
      <w:proofErr w:type="gramStart"/>
      <w:r w:rsidRPr="001379C7">
        <w:rPr>
          <w:bCs/>
          <w:sz w:val="22"/>
          <w:szCs w:val="22"/>
        </w:rPr>
        <w:t>.</w:t>
      </w:r>
      <w:proofErr w:type="gramEnd"/>
      <w:r w:rsidRPr="001379C7">
        <w:rPr>
          <w:bCs/>
          <w:sz w:val="22"/>
          <w:szCs w:val="22"/>
        </w:rPr>
        <w:t xml:space="preserve"> </w:t>
      </w:r>
      <w:proofErr w:type="gramStart"/>
      <w:r w:rsidRPr="001379C7">
        <w:rPr>
          <w:bCs/>
          <w:sz w:val="22"/>
          <w:szCs w:val="22"/>
        </w:rPr>
        <w:t>р</w:t>
      </w:r>
      <w:proofErr w:type="gramEnd"/>
      <w:r w:rsidRPr="001379C7">
        <w:rPr>
          <w:bCs/>
          <w:sz w:val="22"/>
          <w:szCs w:val="22"/>
        </w:rPr>
        <w:t>ед.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под редакцией – под ред.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перевод с английского (немецкого, французского) – пер. с англ. (</w:t>
      </w:r>
      <w:proofErr w:type="gramStart"/>
      <w:r w:rsidRPr="001379C7">
        <w:rPr>
          <w:bCs/>
          <w:sz w:val="22"/>
          <w:szCs w:val="22"/>
        </w:rPr>
        <w:t>нем</w:t>
      </w:r>
      <w:proofErr w:type="gramEnd"/>
      <w:r w:rsidRPr="001379C7">
        <w:rPr>
          <w:bCs/>
          <w:sz w:val="22"/>
          <w:szCs w:val="22"/>
        </w:rPr>
        <w:t>., фр.)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sym w:font="Symbol" w:char="F0B7"/>
      </w:r>
      <w:r w:rsidRPr="001379C7">
        <w:rPr>
          <w:b/>
          <w:bCs/>
          <w:sz w:val="22"/>
          <w:szCs w:val="22"/>
        </w:rPr>
        <w:t xml:space="preserve"> названия городов: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Москва – М.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Ленинград – Л.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Санкт-Петербург – СПб.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Минск – Мн.</w:t>
      </w:r>
    </w:p>
    <w:p w:rsidR="001379C7" w:rsidRP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r w:rsidRPr="001379C7">
        <w:rPr>
          <w:bCs/>
          <w:sz w:val="22"/>
          <w:szCs w:val="22"/>
        </w:rPr>
        <w:t>Ростов-на-Дону – Ростов н</w:t>
      </w:r>
      <w:proofErr w:type="gramStart"/>
      <w:r w:rsidRPr="001379C7">
        <w:rPr>
          <w:bCs/>
          <w:sz w:val="22"/>
          <w:szCs w:val="22"/>
        </w:rPr>
        <w:t>/Д</w:t>
      </w:r>
      <w:proofErr w:type="gramEnd"/>
      <w:r w:rsidRPr="001379C7">
        <w:rPr>
          <w:bCs/>
          <w:sz w:val="22"/>
          <w:szCs w:val="22"/>
        </w:rPr>
        <w:t xml:space="preserve"> (без точки!!!)</w:t>
      </w:r>
    </w:p>
    <w:p w:rsidR="001379C7" w:rsidRDefault="001379C7" w:rsidP="001379C7">
      <w:pPr>
        <w:pStyle w:val="p"/>
        <w:spacing w:before="0" w:beforeAutospacing="0" w:after="0" w:afterAutospacing="0" w:line="276" w:lineRule="auto"/>
        <w:ind w:firstLine="567"/>
        <w:jc w:val="both"/>
        <w:outlineLvl w:val="4"/>
        <w:rPr>
          <w:bCs/>
          <w:sz w:val="22"/>
          <w:szCs w:val="22"/>
        </w:rPr>
      </w:pPr>
      <w:proofErr w:type="gramStart"/>
      <w:r w:rsidRPr="001379C7">
        <w:rPr>
          <w:b/>
          <w:bCs/>
          <w:sz w:val="22"/>
          <w:szCs w:val="22"/>
          <w:lang w:val="en-US"/>
        </w:rPr>
        <w:t>DOI</w:t>
      </w:r>
      <w:r w:rsidRPr="001379C7">
        <w:rPr>
          <w:bCs/>
          <w:sz w:val="22"/>
          <w:szCs w:val="22"/>
        </w:rPr>
        <w:t xml:space="preserve"> – это уникальный стандартизированный цифровой код, который присваивается каким-либо материалам, размещенным в сети Интернет. Код </w:t>
      </w:r>
      <w:r w:rsidRPr="001379C7">
        <w:rPr>
          <w:bCs/>
          <w:sz w:val="22"/>
          <w:szCs w:val="22"/>
          <w:lang w:val="en-US"/>
        </w:rPr>
        <w:t>DOI</w:t>
      </w:r>
      <w:r w:rsidRPr="001379C7">
        <w:rPr>
          <w:bCs/>
          <w:sz w:val="22"/>
          <w:szCs w:val="22"/>
        </w:rPr>
        <w:t xml:space="preserve"> выглядит как уникальная строка, состоящая из цифр и иногда дополняющаяся буквами.</w:t>
      </w:r>
      <w:proofErr w:type="gramEnd"/>
      <w:r w:rsidRPr="001379C7">
        <w:rPr>
          <w:bCs/>
          <w:sz w:val="22"/>
          <w:szCs w:val="22"/>
        </w:rPr>
        <w:t xml:space="preserve"> </w:t>
      </w:r>
    </w:p>
    <w:p w:rsidR="001379C7" w:rsidRDefault="001379C7" w:rsidP="001379C7">
      <w:pPr>
        <w:pStyle w:val="p"/>
        <w:spacing w:before="0" w:beforeAutospacing="0" w:after="0" w:afterAutospacing="0" w:line="247" w:lineRule="auto"/>
        <w:ind w:firstLine="567"/>
        <w:jc w:val="both"/>
        <w:outlineLvl w:val="4"/>
        <w:rPr>
          <w:b/>
          <w:sz w:val="22"/>
          <w:szCs w:val="22"/>
        </w:rPr>
      </w:pPr>
    </w:p>
    <w:p w:rsidR="001379C7" w:rsidRPr="001379C7" w:rsidRDefault="001379C7" w:rsidP="001379C7">
      <w:pPr>
        <w:pStyle w:val="p"/>
        <w:spacing w:before="0" w:beforeAutospacing="0" w:after="0" w:afterAutospacing="0" w:line="247" w:lineRule="auto"/>
        <w:ind w:firstLine="567"/>
        <w:jc w:val="both"/>
        <w:outlineLvl w:val="4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КНИЖНЫЕ ИЗДАНИЯ</w:t>
      </w:r>
    </w:p>
    <w:p w:rsidR="001379C7" w:rsidRPr="001379C7" w:rsidRDefault="001379C7" w:rsidP="001379C7">
      <w:pPr>
        <w:pStyle w:val="p"/>
        <w:spacing w:before="120" w:beforeAutospacing="0" w:after="0" w:afterAutospacing="0" w:line="247" w:lineRule="auto"/>
        <w:ind w:firstLine="567"/>
        <w:jc w:val="both"/>
        <w:outlineLvl w:val="4"/>
        <w:rPr>
          <w:sz w:val="22"/>
          <w:szCs w:val="22"/>
        </w:rPr>
      </w:pPr>
      <w:proofErr w:type="spellStart"/>
      <w:r w:rsidRPr="001379C7">
        <w:rPr>
          <w:b/>
          <w:bCs/>
          <w:sz w:val="22"/>
          <w:szCs w:val="22"/>
        </w:rPr>
        <w:t>Колтухова</w:t>
      </w:r>
      <w:proofErr w:type="spellEnd"/>
      <w:r w:rsidRPr="001379C7">
        <w:rPr>
          <w:b/>
          <w:bCs/>
          <w:sz w:val="22"/>
          <w:szCs w:val="22"/>
        </w:rPr>
        <w:t xml:space="preserve"> И.М.</w:t>
      </w:r>
      <w:r w:rsidRPr="001379C7">
        <w:rPr>
          <w:sz w:val="22"/>
          <w:szCs w:val="22"/>
        </w:rPr>
        <w:t xml:space="preserve"> Классика и современная литература : почитаем и подумаем вместе: 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учеб</w:t>
      </w:r>
      <w:proofErr w:type="gramStart"/>
      <w:r w:rsidRPr="001379C7">
        <w:rPr>
          <w:sz w:val="22"/>
          <w:szCs w:val="22"/>
        </w:rPr>
        <w:t>.-</w:t>
      </w:r>
      <w:proofErr w:type="gramEnd"/>
      <w:r w:rsidRPr="001379C7">
        <w:rPr>
          <w:sz w:val="22"/>
          <w:szCs w:val="22"/>
        </w:rPr>
        <w:t>ме</w:t>
      </w:r>
      <w:r w:rsidRPr="001379C7">
        <w:rPr>
          <w:sz w:val="22"/>
          <w:szCs w:val="22"/>
        </w:rPr>
        <w:softHyphen/>
        <w:t>то</w:t>
      </w:r>
      <w:r w:rsidRPr="001379C7">
        <w:rPr>
          <w:sz w:val="22"/>
          <w:szCs w:val="22"/>
        </w:rPr>
        <w:softHyphen/>
        <w:t xml:space="preserve">д. пособие. Симферополь: </w:t>
      </w:r>
      <w:proofErr w:type="spellStart"/>
      <w:r w:rsidRPr="001379C7">
        <w:rPr>
          <w:sz w:val="22"/>
          <w:szCs w:val="22"/>
        </w:rPr>
        <w:t>Ариал</w:t>
      </w:r>
      <w:proofErr w:type="spellEnd"/>
      <w:r w:rsidRPr="001379C7">
        <w:rPr>
          <w:sz w:val="22"/>
          <w:szCs w:val="22"/>
        </w:rPr>
        <w:t>, 2017. 151 с. </w:t>
      </w:r>
    </w:p>
    <w:p w:rsidR="001379C7" w:rsidRPr="001379C7" w:rsidRDefault="001379C7" w:rsidP="001379C7">
      <w:pPr>
        <w:pStyle w:val="p"/>
        <w:spacing w:before="120" w:beforeAutospacing="0" w:after="0" w:afterAutospacing="0" w:line="247" w:lineRule="auto"/>
        <w:ind w:firstLine="567"/>
        <w:jc w:val="both"/>
        <w:outlineLvl w:val="4"/>
        <w:rPr>
          <w:sz w:val="22"/>
          <w:szCs w:val="22"/>
        </w:rPr>
      </w:pPr>
      <w:r w:rsidRPr="001379C7">
        <w:rPr>
          <w:b/>
          <w:bCs/>
          <w:sz w:val="22"/>
          <w:szCs w:val="22"/>
        </w:rPr>
        <w:t>Морозов С.Л.</w:t>
      </w:r>
      <w:r w:rsidRPr="001379C7">
        <w:rPr>
          <w:sz w:val="22"/>
          <w:szCs w:val="22"/>
        </w:rPr>
        <w:t xml:space="preserve"> Единый универсальный календарь и его применение в мировой экономике, </w:t>
      </w:r>
      <w:r w:rsidRPr="000643D8">
        <w:rPr>
          <w:spacing w:val="-4"/>
          <w:sz w:val="22"/>
          <w:szCs w:val="22"/>
        </w:rPr>
        <w:t xml:space="preserve">астронавигации и религии в эпоху четвертой цифровой промышленной революции: </w:t>
      </w:r>
      <w:proofErr w:type="spellStart"/>
      <w:r w:rsidRPr="001379C7">
        <w:rPr>
          <w:sz w:val="22"/>
          <w:szCs w:val="22"/>
        </w:rPr>
        <w:t>моногр</w:t>
      </w:r>
      <w:proofErr w:type="spellEnd"/>
      <w:r w:rsidRPr="001379C7">
        <w:rPr>
          <w:sz w:val="22"/>
          <w:szCs w:val="22"/>
        </w:rPr>
        <w:t>.</w:t>
      </w:r>
      <w:r w:rsidRPr="001379C7">
        <w:rPr>
          <w:bCs/>
          <w:color w:val="FF0000"/>
          <w:sz w:val="22"/>
          <w:szCs w:val="22"/>
        </w:rPr>
        <w:t xml:space="preserve"> </w:t>
      </w:r>
      <w:r w:rsidRPr="001379C7">
        <w:rPr>
          <w:b/>
          <w:sz w:val="22"/>
          <w:szCs w:val="22"/>
        </w:rPr>
        <w:t xml:space="preserve">7-е изд., </w:t>
      </w:r>
      <w:proofErr w:type="spellStart"/>
      <w:r w:rsidRPr="001379C7">
        <w:rPr>
          <w:b/>
          <w:sz w:val="22"/>
          <w:szCs w:val="22"/>
        </w:rPr>
        <w:t>испр</w:t>
      </w:r>
      <w:proofErr w:type="spellEnd"/>
      <w:r w:rsidRPr="001379C7">
        <w:rPr>
          <w:b/>
          <w:sz w:val="22"/>
          <w:szCs w:val="22"/>
        </w:rPr>
        <w:t>. и доп. </w:t>
      </w:r>
      <w:r w:rsidRPr="001379C7">
        <w:rPr>
          <w:sz w:val="22"/>
          <w:szCs w:val="22"/>
        </w:rPr>
        <w:t>М.: Ваш формат, 2017. 190 с. </w:t>
      </w:r>
    </w:p>
    <w:p w:rsidR="001379C7" w:rsidRPr="001379C7" w:rsidRDefault="001379C7" w:rsidP="001379C7">
      <w:pPr>
        <w:pStyle w:val="p"/>
        <w:spacing w:before="120" w:beforeAutospacing="0" w:after="0" w:afterAutospacing="0" w:line="247" w:lineRule="auto"/>
        <w:ind w:firstLine="567"/>
        <w:jc w:val="both"/>
        <w:outlineLvl w:val="4"/>
        <w:rPr>
          <w:sz w:val="22"/>
          <w:szCs w:val="22"/>
        </w:rPr>
      </w:pPr>
      <w:r w:rsidRPr="000643D8">
        <w:rPr>
          <w:b/>
          <w:bCs/>
          <w:spacing w:val="-4"/>
          <w:sz w:val="22"/>
          <w:szCs w:val="22"/>
        </w:rPr>
        <w:t>Игнатьев С.В., Мешков И.А.</w:t>
      </w:r>
      <w:r w:rsidRPr="000643D8">
        <w:rPr>
          <w:spacing w:val="-4"/>
          <w:sz w:val="22"/>
          <w:szCs w:val="22"/>
        </w:rPr>
        <w:t xml:space="preserve"> Принципы экономико-фи</w:t>
      </w:r>
      <w:r w:rsidRPr="000643D8">
        <w:rPr>
          <w:spacing w:val="-4"/>
          <w:sz w:val="22"/>
          <w:szCs w:val="22"/>
        </w:rPr>
        <w:softHyphen/>
        <w:t>нан</w:t>
      </w:r>
      <w:r w:rsidRPr="000643D8">
        <w:rPr>
          <w:spacing w:val="-4"/>
          <w:sz w:val="22"/>
          <w:szCs w:val="22"/>
        </w:rPr>
        <w:softHyphen/>
        <w:t>со</w:t>
      </w:r>
      <w:r w:rsidRPr="000643D8">
        <w:rPr>
          <w:spacing w:val="-4"/>
          <w:sz w:val="22"/>
          <w:szCs w:val="22"/>
        </w:rPr>
        <w:softHyphen/>
        <w:t>вой деятельности нефтегазовых</w:t>
      </w:r>
      <w:r w:rsidRPr="001379C7">
        <w:rPr>
          <w:sz w:val="22"/>
          <w:szCs w:val="22"/>
        </w:rPr>
        <w:t xml:space="preserve"> компаний: учеб</w:t>
      </w:r>
      <w:proofErr w:type="gramStart"/>
      <w:r w:rsidRPr="001379C7">
        <w:rPr>
          <w:sz w:val="22"/>
          <w:szCs w:val="22"/>
        </w:rPr>
        <w:t>.</w:t>
      </w:r>
      <w:proofErr w:type="gramEnd"/>
      <w:r w:rsidRPr="001379C7">
        <w:rPr>
          <w:sz w:val="22"/>
          <w:szCs w:val="22"/>
        </w:rPr>
        <w:t xml:space="preserve"> </w:t>
      </w:r>
      <w:proofErr w:type="gramStart"/>
      <w:r w:rsidRPr="001379C7">
        <w:rPr>
          <w:sz w:val="22"/>
          <w:szCs w:val="22"/>
        </w:rPr>
        <w:t>п</w:t>
      </w:r>
      <w:proofErr w:type="gramEnd"/>
      <w:r w:rsidRPr="001379C7">
        <w:rPr>
          <w:sz w:val="22"/>
          <w:szCs w:val="22"/>
        </w:rPr>
        <w:t>особие. М.: Изд-во МГИМО, 2017. 144 с. </w:t>
      </w:r>
    </w:p>
    <w:p w:rsidR="001379C7" w:rsidRPr="001379C7" w:rsidRDefault="001379C7" w:rsidP="000643D8">
      <w:pPr>
        <w:pStyle w:val="p"/>
        <w:spacing w:before="0" w:beforeAutospacing="0" w:after="0" w:afterAutospacing="0" w:line="252" w:lineRule="auto"/>
        <w:ind w:firstLine="567"/>
        <w:jc w:val="both"/>
        <w:outlineLvl w:val="4"/>
        <w:rPr>
          <w:sz w:val="22"/>
          <w:szCs w:val="22"/>
        </w:rPr>
      </w:pPr>
      <w:r w:rsidRPr="001379C7">
        <w:rPr>
          <w:b/>
          <w:bCs/>
          <w:sz w:val="22"/>
          <w:szCs w:val="22"/>
        </w:rPr>
        <w:t xml:space="preserve">Варламова Л.Н., </w:t>
      </w:r>
      <w:proofErr w:type="spellStart"/>
      <w:r w:rsidRPr="001379C7">
        <w:rPr>
          <w:b/>
          <w:bCs/>
          <w:sz w:val="22"/>
          <w:szCs w:val="22"/>
        </w:rPr>
        <w:t>Баюн</w:t>
      </w:r>
      <w:proofErr w:type="spellEnd"/>
      <w:r w:rsidRPr="001379C7">
        <w:rPr>
          <w:b/>
          <w:bCs/>
          <w:sz w:val="22"/>
          <w:szCs w:val="22"/>
        </w:rPr>
        <w:t xml:space="preserve"> Л.С., </w:t>
      </w:r>
      <w:proofErr w:type="spellStart"/>
      <w:r w:rsidRPr="001379C7">
        <w:rPr>
          <w:b/>
          <w:bCs/>
          <w:sz w:val="22"/>
          <w:szCs w:val="22"/>
        </w:rPr>
        <w:t>Быстрикова</w:t>
      </w:r>
      <w:proofErr w:type="spellEnd"/>
      <w:r w:rsidRPr="001379C7">
        <w:rPr>
          <w:b/>
          <w:bCs/>
          <w:sz w:val="22"/>
          <w:szCs w:val="22"/>
        </w:rPr>
        <w:t xml:space="preserve"> К.А.</w:t>
      </w:r>
      <w:r w:rsidRPr="001379C7">
        <w:rPr>
          <w:sz w:val="22"/>
          <w:szCs w:val="22"/>
        </w:rPr>
        <w:t xml:space="preserve"> Управление документацией: англо-рус</w:t>
      </w:r>
      <w:r w:rsidRPr="001379C7">
        <w:rPr>
          <w:sz w:val="22"/>
          <w:szCs w:val="22"/>
        </w:rPr>
        <w:softHyphen/>
        <w:t>ский аннотированный словарь стандартизированной терминологии. М.: Спутник, 2017. 398 с. 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bCs/>
          <w:sz w:val="22"/>
          <w:szCs w:val="22"/>
        </w:rPr>
        <w:lastRenderedPageBreak/>
        <w:t>Распределенные интеллектуальные информационные системы и среды</w:t>
      </w:r>
      <w:r w:rsidRPr="001379C7">
        <w:rPr>
          <w:sz w:val="22"/>
          <w:szCs w:val="22"/>
        </w:rPr>
        <w:t xml:space="preserve">: учеб. / </w:t>
      </w:r>
      <w:r w:rsidRPr="001379C7">
        <w:rPr>
          <w:b/>
          <w:sz w:val="22"/>
          <w:szCs w:val="22"/>
        </w:rPr>
        <w:t>А.Н. Швецов [и др.].</w:t>
      </w:r>
      <w:r w:rsidRPr="001379C7">
        <w:rPr>
          <w:sz w:val="22"/>
          <w:szCs w:val="22"/>
        </w:rPr>
        <w:t xml:space="preserve"> Курск: Университетская книга, 2017. 196 с. </w:t>
      </w:r>
    </w:p>
    <w:p w:rsidR="001379C7" w:rsidRPr="001379C7" w:rsidRDefault="001379C7" w:rsidP="000643D8">
      <w:pPr>
        <w:pStyle w:val="p"/>
        <w:spacing w:before="0" w:beforeAutospacing="0" w:after="0" w:afterAutospacing="0" w:line="252" w:lineRule="auto"/>
        <w:ind w:firstLine="567"/>
        <w:jc w:val="both"/>
        <w:outlineLvl w:val="4"/>
        <w:rPr>
          <w:b/>
          <w:bCs/>
          <w:i/>
          <w:sz w:val="22"/>
          <w:szCs w:val="22"/>
        </w:rPr>
      </w:pPr>
    </w:p>
    <w:p w:rsidR="001379C7" w:rsidRPr="001379C7" w:rsidRDefault="001379C7" w:rsidP="000643D8">
      <w:pPr>
        <w:pStyle w:val="p"/>
        <w:spacing w:before="0" w:beforeAutospacing="0" w:after="0" w:afterAutospacing="0" w:line="252" w:lineRule="auto"/>
        <w:ind w:firstLine="567"/>
        <w:jc w:val="both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t>ИЗДАНИЕ БЕЗ АВТОРОВ ПОД ЗАГЛАВИЕМ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b/>
          <w:bCs/>
          <w:sz w:val="22"/>
          <w:szCs w:val="22"/>
        </w:rPr>
        <w:t>Институциональная экономика:</w:t>
      </w:r>
      <w:r w:rsidRPr="001379C7">
        <w:rPr>
          <w:bCs/>
          <w:sz w:val="22"/>
          <w:szCs w:val="22"/>
        </w:rPr>
        <w:t xml:space="preserve"> </w:t>
      </w:r>
      <w:r w:rsidRPr="001379C7">
        <w:rPr>
          <w:sz w:val="22"/>
          <w:szCs w:val="22"/>
        </w:rPr>
        <w:t xml:space="preserve">сб. науч. ст. V </w:t>
      </w:r>
      <w:proofErr w:type="spellStart"/>
      <w:r w:rsidRPr="001379C7">
        <w:rPr>
          <w:sz w:val="22"/>
          <w:szCs w:val="22"/>
        </w:rPr>
        <w:t>Междунар</w:t>
      </w:r>
      <w:proofErr w:type="spellEnd"/>
      <w:r w:rsidRPr="001379C7">
        <w:rPr>
          <w:sz w:val="22"/>
          <w:szCs w:val="22"/>
        </w:rPr>
        <w:t xml:space="preserve">. науч. </w:t>
      </w:r>
      <w:proofErr w:type="spellStart"/>
      <w:r w:rsidRPr="001379C7">
        <w:rPr>
          <w:sz w:val="22"/>
          <w:szCs w:val="22"/>
        </w:rPr>
        <w:t>конф</w:t>
      </w:r>
      <w:proofErr w:type="spellEnd"/>
      <w:r w:rsidRPr="001379C7">
        <w:rPr>
          <w:sz w:val="22"/>
          <w:szCs w:val="22"/>
        </w:rPr>
        <w:t>. Москва, 2017.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382 с.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b/>
          <w:bCs/>
          <w:sz w:val="22"/>
          <w:szCs w:val="22"/>
        </w:rPr>
        <w:t>Лабораторные работы по химии</w:t>
      </w:r>
      <w:r w:rsidRPr="001379C7">
        <w:rPr>
          <w:b/>
          <w:sz w:val="22"/>
          <w:szCs w:val="22"/>
        </w:rPr>
        <w:t>: учеб</w:t>
      </w:r>
      <w:proofErr w:type="gramStart"/>
      <w:r w:rsidRPr="001379C7">
        <w:rPr>
          <w:b/>
          <w:sz w:val="22"/>
          <w:szCs w:val="22"/>
        </w:rPr>
        <w:t>.</w:t>
      </w:r>
      <w:proofErr w:type="gramEnd"/>
      <w:r w:rsidRPr="001379C7">
        <w:rPr>
          <w:b/>
          <w:sz w:val="22"/>
          <w:szCs w:val="22"/>
        </w:rPr>
        <w:t xml:space="preserve"> </w:t>
      </w:r>
      <w:proofErr w:type="gramStart"/>
      <w:r w:rsidRPr="001379C7">
        <w:rPr>
          <w:b/>
          <w:sz w:val="22"/>
          <w:szCs w:val="22"/>
        </w:rPr>
        <w:t>п</w:t>
      </w:r>
      <w:proofErr w:type="gramEnd"/>
      <w:r w:rsidRPr="001379C7">
        <w:rPr>
          <w:b/>
          <w:sz w:val="22"/>
          <w:szCs w:val="22"/>
        </w:rPr>
        <w:t>особие</w:t>
      </w:r>
      <w:r w:rsidRPr="001379C7">
        <w:rPr>
          <w:sz w:val="22"/>
          <w:szCs w:val="22"/>
        </w:rPr>
        <w:t xml:space="preserve"> / под ред. проф. Н.В. Коровина. 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М.: Высшая школа, 1986. 239 с.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outlineLvl w:val="4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МНОГОЧАСТНЫЕ ИЗДАНИЯ</w:t>
      </w:r>
    </w:p>
    <w:p w:rsidR="001379C7" w:rsidRPr="001379C7" w:rsidRDefault="001379C7" w:rsidP="000643D8">
      <w:pPr>
        <w:pStyle w:val="af0"/>
        <w:spacing w:before="120" w:beforeAutospacing="0" w:after="0" w:afterAutospacing="0" w:line="252" w:lineRule="auto"/>
        <w:ind w:firstLine="567"/>
        <w:outlineLvl w:val="5"/>
        <w:rPr>
          <w:b/>
          <w:i/>
          <w:iCs/>
          <w:sz w:val="22"/>
          <w:szCs w:val="22"/>
        </w:rPr>
      </w:pPr>
      <w:r w:rsidRPr="001379C7">
        <w:rPr>
          <w:b/>
          <w:i/>
          <w:iCs/>
          <w:sz w:val="22"/>
          <w:szCs w:val="22"/>
        </w:rPr>
        <w:t>Издание в целом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  <w:r w:rsidRPr="001379C7">
        <w:rPr>
          <w:sz w:val="22"/>
          <w:szCs w:val="22"/>
        </w:rPr>
        <w:t>Васильев В.П. Аналитическая химия: учеб</w:t>
      </w:r>
      <w:proofErr w:type="gramStart"/>
      <w:r w:rsidRPr="001379C7">
        <w:rPr>
          <w:sz w:val="22"/>
          <w:szCs w:val="22"/>
        </w:rPr>
        <w:t>.</w:t>
      </w:r>
      <w:proofErr w:type="gramEnd"/>
      <w:r w:rsidRPr="001379C7">
        <w:rPr>
          <w:sz w:val="22"/>
          <w:szCs w:val="22"/>
        </w:rPr>
        <w:t xml:space="preserve"> </w:t>
      </w:r>
      <w:proofErr w:type="gramStart"/>
      <w:r w:rsidRPr="001379C7">
        <w:rPr>
          <w:sz w:val="22"/>
          <w:szCs w:val="22"/>
        </w:rPr>
        <w:t>д</w:t>
      </w:r>
      <w:proofErr w:type="gramEnd"/>
      <w:r w:rsidRPr="001379C7">
        <w:rPr>
          <w:sz w:val="22"/>
          <w:szCs w:val="22"/>
        </w:rPr>
        <w:t>ля вузов: в 2 ч. М.: Высшая школа, 1989. </w:t>
      </w:r>
      <w:r w:rsidRPr="001379C7">
        <w:rPr>
          <w:b/>
          <w:sz w:val="22"/>
          <w:szCs w:val="22"/>
        </w:rPr>
        <w:t>2 ч.</w:t>
      </w:r>
    </w:p>
    <w:p w:rsidR="001379C7" w:rsidRPr="001379C7" w:rsidRDefault="001379C7" w:rsidP="000643D8">
      <w:pPr>
        <w:pStyle w:val="af0"/>
        <w:spacing w:before="120" w:beforeAutospacing="0" w:after="0" w:afterAutospacing="0" w:line="252" w:lineRule="auto"/>
        <w:ind w:firstLine="567"/>
        <w:outlineLvl w:val="5"/>
        <w:rPr>
          <w:b/>
          <w:i/>
          <w:iCs/>
          <w:sz w:val="22"/>
          <w:szCs w:val="22"/>
        </w:rPr>
      </w:pPr>
      <w:r w:rsidRPr="001379C7">
        <w:rPr>
          <w:b/>
          <w:i/>
          <w:iCs/>
          <w:sz w:val="22"/>
          <w:szCs w:val="22"/>
        </w:rPr>
        <w:t>Отдельный том (часть, книга)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  <w:r w:rsidRPr="001379C7">
        <w:rPr>
          <w:sz w:val="22"/>
          <w:szCs w:val="22"/>
        </w:rPr>
        <w:t>Васильев В.П. Аналитическая химия: учеб</w:t>
      </w:r>
      <w:proofErr w:type="gramStart"/>
      <w:r w:rsidRPr="001379C7">
        <w:rPr>
          <w:sz w:val="22"/>
          <w:szCs w:val="22"/>
        </w:rPr>
        <w:t>.</w:t>
      </w:r>
      <w:proofErr w:type="gramEnd"/>
      <w:r w:rsidRPr="001379C7">
        <w:rPr>
          <w:sz w:val="22"/>
          <w:szCs w:val="22"/>
        </w:rPr>
        <w:t xml:space="preserve"> </w:t>
      </w:r>
      <w:proofErr w:type="gramStart"/>
      <w:r w:rsidRPr="001379C7">
        <w:rPr>
          <w:sz w:val="22"/>
          <w:szCs w:val="22"/>
        </w:rPr>
        <w:t>в</w:t>
      </w:r>
      <w:proofErr w:type="gramEnd"/>
      <w:r w:rsidRPr="001379C7">
        <w:rPr>
          <w:sz w:val="22"/>
          <w:szCs w:val="22"/>
        </w:rPr>
        <w:t xml:space="preserve"> 2 ч. М.: Высшая школа, 1989. </w:t>
      </w:r>
      <w:r w:rsidRPr="001379C7">
        <w:rPr>
          <w:b/>
          <w:sz w:val="22"/>
          <w:szCs w:val="22"/>
        </w:rPr>
        <w:t xml:space="preserve">Ч. 2: Физико-химические методы анализа. </w:t>
      </w:r>
      <w:r w:rsidRPr="001379C7">
        <w:rPr>
          <w:sz w:val="22"/>
          <w:szCs w:val="22"/>
        </w:rPr>
        <w:t>254 с. 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jc w:val="both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t>ЗАКОНЫ, ПРИКАЗЫ, ПОСТАНОВЛЕНИЯ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outlineLvl w:val="5"/>
        <w:rPr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t>О порядке применения налоговых льгот по продукции средств массовой информации и книжной продукции</w:t>
      </w:r>
      <w:r w:rsidRPr="001379C7">
        <w:rPr>
          <w:bCs/>
          <w:sz w:val="22"/>
          <w:szCs w:val="22"/>
        </w:rPr>
        <w:t>: письмо Гос. налог. службы</w:t>
      </w:r>
      <w:proofErr w:type="gramStart"/>
      <w:r w:rsidRPr="001379C7">
        <w:rPr>
          <w:bCs/>
          <w:sz w:val="22"/>
          <w:szCs w:val="22"/>
        </w:rPr>
        <w:t xml:space="preserve"> Р</w:t>
      </w:r>
      <w:proofErr w:type="gramEnd"/>
      <w:r w:rsidRPr="001379C7">
        <w:rPr>
          <w:bCs/>
          <w:sz w:val="22"/>
          <w:szCs w:val="22"/>
        </w:rPr>
        <w:t xml:space="preserve">ос. Федерации от 21 марта 1996 г. </w:t>
      </w:r>
      <w:r w:rsidR="000643D8">
        <w:rPr>
          <w:bCs/>
          <w:sz w:val="22"/>
          <w:szCs w:val="22"/>
        </w:rPr>
        <w:br/>
      </w:r>
      <w:r w:rsidRPr="001379C7">
        <w:rPr>
          <w:bCs/>
          <w:sz w:val="22"/>
          <w:szCs w:val="22"/>
        </w:rPr>
        <w:t>№ ВГ-4-03/22н // Собрание законодательств</w:t>
      </w:r>
      <w:proofErr w:type="gramStart"/>
      <w:r w:rsidRPr="001379C7">
        <w:rPr>
          <w:bCs/>
          <w:sz w:val="22"/>
          <w:szCs w:val="22"/>
        </w:rPr>
        <w:t xml:space="preserve"> Р</w:t>
      </w:r>
      <w:proofErr w:type="gramEnd"/>
      <w:r w:rsidRPr="001379C7">
        <w:rPr>
          <w:bCs/>
          <w:sz w:val="22"/>
          <w:szCs w:val="22"/>
        </w:rPr>
        <w:t>ос. Федерации. № 6. С. 125–128.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outlineLvl w:val="5"/>
        <w:rPr>
          <w:sz w:val="22"/>
          <w:szCs w:val="22"/>
        </w:rPr>
      </w:pPr>
      <w:r w:rsidRPr="001379C7">
        <w:rPr>
          <w:sz w:val="22"/>
          <w:szCs w:val="22"/>
        </w:rPr>
        <w:t xml:space="preserve">О теплоснабжении </w:t>
      </w:r>
      <w:r w:rsidRPr="001379C7">
        <w:rPr>
          <w:b/>
          <w:sz w:val="22"/>
          <w:szCs w:val="22"/>
        </w:rPr>
        <w:t xml:space="preserve">[Электронный ресурс]: </w:t>
      </w:r>
      <w:proofErr w:type="spellStart"/>
      <w:r w:rsidRPr="001379C7">
        <w:rPr>
          <w:sz w:val="22"/>
          <w:szCs w:val="22"/>
        </w:rPr>
        <w:t>федер</w:t>
      </w:r>
      <w:proofErr w:type="spellEnd"/>
      <w:r w:rsidRPr="001379C7">
        <w:rPr>
          <w:sz w:val="22"/>
          <w:szCs w:val="22"/>
        </w:rPr>
        <w:t>. закон</w:t>
      </w:r>
      <w:proofErr w:type="gramStart"/>
      <w:r w:rsidRPr="001379C7">
        <w:rPr>
          <w:sz w:val="22"/>
          <w:szCs w:val="22"/>
        </w:rPr>
        <w:t xml:space="preserve"> Р</w:t>
      </w:r>
      <w:proofErr w:type="gramEnd"/>
      <w:r w:rsidRPr="001379C7">
        <w:rPr>
          <w:sz w:val="22"/>
          <w:szCs w:val="22"/>
        </w:rPr>
        <w:t xml:space="preserve">ос. Федерации от 27 июля 2010 г. № 190-ФЗ (ред. от 29 июля 2018 г.). </w:t>
      </w:r>
      <w:r w:rsidRPr="001379C7">
        <w:rPr>
          <w:b/>
          <w:sz w:val="22"/>
          <w:szCs w:val="22"/>
        </w:rPr>
        <w:t>Доступ из справ</w:t>
      </w:r>
      <w:proofErr w:type="gramStart"/>
      <w:r w:rsidRPr="001379C7">
        <w:rPr>
          <w:b/>
          <w:sz w:val="22"/>
          <w:szCs w:val="22"/>
        </w:rPr>
        <w:t>.-</w:t>
      </w:r>
      <w:proofErr w:type="gramEnd"/>
      <w:r w:rsidRPr="001379C7">
        <w:rPr>
          <w:b/>
          <w:sz w:val="22"/>
          <w:szCs w:val="22"/>
        </w:rPr>
        <w:t>правовой системы «Гарант»</w:t>
      </w:r>
      <w:r w:rsidRPr="001379C7">
        <w:rPr>
          <w:sz w:val="22"/>
          <w:szCs w:val="22"/>
        </w:rPr>
        <w:t xml:space="preserve"> (дата обращения: 22.05.2019).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outlineLvl w:val="5"/>
        <w:rPr>
          <w:b/>
          <w:sz w:val="22"/>
          <w:szCs w:val="22"/>
        </w:rPr>
      </w:pPr>
      <w:r w:rsidRPr="001379C7">
        <w:rPr>
          <w:sz w:val="22"/>
          <w:szCs w:val="22"/>
        </w:rPr>
        <w:t xml:space="preserve">О порядке подготовки и принятия решения о предоставлении водного объекта </w:t>
      </w:r>
      <w:r w:rsidRPr="001379C7">
        <w:rPr>
          <w:sz w:val="22"/>
          <w:szCs w:val="22"/>
        </w:rPr>
        <w:br/>
      </w:r>
      <w:r w:rsidRPr="000643D8">
        <w:rPr>
          <w:spacing w:val="-4"/>
          <w:sz w:val="22"/>
          <w:szCs w:val="22"/>
        </w:rPr>
        <w:t xml:space="preserve">в пользование </w:t>
      </w:r>
      <w:r w:rsidRPr="000643D8">
        <w:rPr>
          <w:b/>
          <w:spacing w:val="-4"/>
          <w:sz w:val="22"/>
          <w:szCs w:val="22"/>
        </w:rPr>
        <w:t>[Электронный ресурс]</w:t>
      </w:r>
      <w:r w:rsidRPr="000643D8">
        <w:rPr>
          <w:spacing w:val="-4"/>
          <w:sz w:val="22"/>
          <w:szCs w:val="22"/>
        </w:rPr>
        <w:t>: постановление Правительства</w:t>
      </w:r>
      <w:proofErr w:type="gramStart"/>
      <w:r w:rsidRPr="000643D8">
        <w:rPr>
          <w:spacing w:val="-4"/>
          <w:sz w:val="22"/>
          <w:szCs w:val="22"/>
        </w:rPr>
        <w:t xml:space="preserve"> Р</w:t>
      </w:r>
      <w:proofErr w:type="gramEnd"/>
      <w:r w:rsidRPr="000643D8">
        <w:rPr>
          <w:spacing w:val="-4"/>
          <w:sz w:val="22"/>
          <w:szCs w:val="22"/>
        </w:rPr>
        <w:t>ос. Федерации от 30 декабря</w:t>
      </w:r>
      <w:r w:rsidRPr="001379C7">
        <w:rPr>
          <w:sz w:val="22"/>
          <w:szCs w:val="22"/>
        </w:rPr>
        <w:t xml:space="preserve"> 2006 г. № 844. </w:t>
      </w:r>
      <w:r w:rsidRPr="001379C7">
        <w:rPr>
          <w:b/>
          <w:sz w:val="22"/>
          <w:szCs w:val="22"/>
          <w:lang w:val="en-US"/>
        </w:rPr>
        <w:t>URL</w:t>
      </w:r>
      <w:r w:rsidRPr="001379C7">
        <w:rPr>
          <w:b/>
          <w:sz w:val="22"/>
          <w:szCs w:val="22"/>
        </w:rPr>
        <w:t xml:space="preserve">: </w:t>
      </w:r>
      <w:r w:rsidRPr="001379C7">
        <w:rPr>
          <w:b/>
          <w:sz w:val="22"/>
          <w:szCs w:val="22"/>
          <w:lang w:val="en-US"/>
        </w:rPr>
        <w:t>http</w:t>
      </w:r>
      <w:r w:rsidRPr="001379C7">
        <w:rPr>
          <w:b/>
          <w:sz w:val="22"/>
          <w:szCs w:val="22"/>
        </w:rPr>
        <w:t>://</w:t>
      </w:r>
      <w:r w:rsidRPr="001379C7">
        <w:rPr>
          <w:b/>
          <w:sz w:val="22"/>
          <w:szCs w:val="22"/>
          <w:lang w:val="en-US"/>
        </w:rPr>
        <w:t>docs</w:t>
      </w:r>
      <w:r w:rsidRPr="001379C7">
        <w:rPr>
          <w:b/>
          <w:sz w:val="22"/>
          <w:szCs w:val="22"/>
        </w:rPr>
        <w:t>.</w:t>
      </w:r>
      <w:proofErr w:type="spellStart"/>
      <w:r w:rsidRPr="001379C7">
        <w:rPr>
          <w:b/>
          <w:sz w:val="22"/>
          <w:szCs w:val="22"/>
          <w:lang w:val="en-US"/>
        </w:rPr>
        <w:t>cntd</w:t>
      </w:r>
      <w:proofErr w:type="spellEnd"/>
      <w:r w:rsidRPr="001379C7">
        <w:rPr>
          <w:b/>
          <w:sz w:val="22"/>
          <w:szCs w:val="22"/>
        </w:rPr>
        <w:t>.</w:t>
      </w:r>
      <w:proofErr w:type="spellStart"/>
      <w:r w:rsidRPr="001379C7">
        <w:rPr>
          <w:b/>
          <w:sz w:val="22"/>
          <w:szCs w:val="22"/>
          <w:lang w:val="en-US"/>
        </w:rPr>
        <w:t>ru</w:t>
      </w:r>
      <w:proofErr w:type="spellEnd"/>
      <w:r w:rsidRPr="001379C7">
        <w:rPr>
          <w:b/>
          <w:sz w:val="22"/>
          <w:szCs w:val="22"/>
        </w:rPr>
        <w:t>/</w:t>
      </w:r>
      <w:r w:rsidRPr="001379C7">
        <w:rPr>
          <w:b/>
          <w:sz w:val="22"/>
          <w:szCs w:val="22"/>
          <w:lang w:val="en-US"/>
        </w:rPr>
        <w:t>document</w:t>
      </w:r>
      <w:r w:rsidRPr="001379C7">
        <w:rPr>
          <w:b/>
          <w:sz w:val="22"/>
          <w:szCs w:val="22"/>
        </w:rPr>
        <w:t>/902022238</w:t>
      </w:r>
      <w:r w:rsidRPr="001379C7">
        <w:rPr>
          <w:sz w:val="22"/>
          <w:szCs w:val="22"/>
        </w:rPr>
        <w:t xml:space="preserve"> (дата обращения: 24.01.2020).</w:t>
      </w:r>
      <w:r w:rsidRPr="001379C7">
        <w:rPr>
          <w:b/>
          <w:sz w:val="22"/>
          <w:szCs w:val="22"/>
        </w:rPr>
        <w:t xml:space="preserve"> </w:t>
      </w:r>
    </w:p>
    <w:p w:rsidR="000643D8" w:rsidRDefault="000643D8" w:rsidP="000643D8">
      <w:pPr>
        <w:spacing w:line="252" w:lineRule="auto"/>
        <w:ind w:firstLine="567"/>
        <w:outlineLvl w:val="5"/>
        <w:rPr>
          <w:b/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outlineLvl w:val="5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ПРАВИЛА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outlineLvl w:val="5"/>
        <w:rPr>
          <w:sz w:val="22"/>
          <w:szCs w:val="22"/>
        </w:rPr>
      </w:pPr>
      <w:r w:rsidRPr="001379C7">
        <w:rPr>
          <w:b/>
          <w:bCs/>
          <w:spacing w:val="-4"/>
          <w:sz w:val="22"/>
          <w:szCs w:val="22"/>
        </w:rPr>
        <w:t>Правила</w:t>
      </w:r>
      <w:r w:rsidRPr="001379C7">
        <w:rPr>
          <w:bCs/>
          <w:spacing w:val="-4"/>
          <w:sz w:val="22"/>
          <w:szCs w:val="22"/>
        </w:rPr>
        <w:t xml:space="preserve"> по охране труда при эксплуатации электроустановок </w:t>
      </w:r>
      <w:r w:rsidRPr="001379C7">
        <w:rPr>
          <w:b/>
          <w:bCs/>
          <w:spacing w:val="-4"/>
          <w:sz w:val="22"/>
          <w:szCs w:val="22"/>
        </w:rPr>
        <w:t xml:space="preserve">[Электронный </w:t>
      </w:r>
      <w:r w:rsidRPr="001379C7">
        <w:rPr>
          <w:b/>
          <w:bCs/>
          <w:spacing w:val="-4"/>
          <w:sz w:val="22"/>
          <w:szCs w:val="22"/>
        </w:rPr>
        <w:br/>
        <w:t>ресурс]</w:t>
      </w:r>
      <w:r w:rsidRPr="001379C7">
        <w:rPr>
          <w:bCs/>
          <w:spacing w:val="-4"/>
          <w:sz w:val="22"/>
          <w:szCs w:val="22"/>
        </w:rPr>
        <w:t>: утв. приказом Министерства труда и социальной защиты</w:t>
      </w:r>
      <w:proofErr w:type="gramStart"/>
      <w:r w:rsidRPr="001379C7">
        <w:rPr>
          <w:bCs/>
          <w:spacing w:val="-4"/>
          <w:sz w:val="22"/>
          <w:szCs w:val="22"/>
        </w:rPr>
        <w:t xml:space="preserve"> Р</w:t>
      </w:r>
      <w:proofErr w:type="gramEnd"/>
      <w:r w:rsidRPr="001379C7">
        <w:rPr>
          <w:bCs/>
          <w:spacing w:val="-4"/>
          <w:sz w:val="22"/>
          <w:szCs w:val="22"/>
        </w:rPr>
        <w:t>ос. Федерации</w:t>
      </w:r>
      <w:r w:rsidRPr="001379C7">
        <w:rPr>
          <w:sz w:val="22"/>
          <w:szCs w:val="22"/>
        </w:rPr>
        <w:t> </w:t>
      </w:r>
      <w:r w:rsidRPr="001379C7">
        <w:rPr>
          <w:sz w:val="22"/>
          <w:szCs w:val="22"/>
        </w:rPr>
        <w:br/>
        <w:t xml:space="preserve">24 июля 2013 г. № 328н. </w:t>
      </w:r>
      <w:r w:rsidRPr="001379C7">
        <w:rPr>
          <w:sz w:val="22"/>
          <w:szCs w:val="22"/>
          <w:lang w:val="en-US"/>
        </w:rPr>
        <w:t>URL</w:t>
      </w:r>
      <w:r w:rsidRPr="001379C7">
        <w:rPr>
          <w:sz w:val="22"/>
          <w:szCs w:val="22"/>
        </w:rPr>
        <w:t xml:space="preserve">: </w:t>
      </w:r>
      <w:r w:rsidRPr="001379C7">
        <w:rPr>
          <w:sz w:val="22"/>
          <w:szCs w:val="22"/>
          <w:lang w:val="en-US"/>
        </w:rPr>
        <w:t>https</w:t>
      </w:r>
      <w:r w:rsidRPr="001379C7">
        <w:rPr>
          <w:sz w:val="22"/>
          <w:szCs w:val="22"/>
        </w:rPr>
        <w:t>://</w:t>
      </w:r>
      <w:r w:rsidRPr="001379C7">
        <w:rPr>
          <w:sz w:val="22"/>
          <w:szCs w:val="22"/>
          <w:lang w:val="en-US"/>
        </w:rPr>
        <w:t>drive</w:t>
      </w:r>
      <w:r w:rsidRPr="001379C7">
        <w:rPr>
          <w:sz w:val="22"/>
          <w:szCs w:val="22"/>
        </w:rPr>
        <w:t>.</w:t>
      </w:r>
      <w:proofErr w:type="spellStart"/>
      <w:r w:rsidRPr="001379C7">
        <w:rPr>
          <w:sz w:val="22"/>
          <w:szCs w:val="22"/>
          <w:lang w:val="en-US"/>
        </w:rPr>
        <w:t>google</w:t>
      </w:r>
      <w:proofErr w:type="spellEnd"/>
      <w:r w:rsidRPr="001379C7">
        <w:rPr>
          <w:sz w:val="22"/>
          <w:szCs w:val="22"/>
        </w:rPr>
        <w:t>.</w:t>
      </w:r>
      <w:r w:rsidRPr="001379C7">
        <w:rPr>
          <w:sz w:val="22"/>
          <w:szCs w:val="22"/>
          <w:lang w:val="en-US"/>
        </w:rPr>
        <w:t>com</w:t>
      </w:r>
      <w:r w:rsidRPr="001379C7">
        <w:rPr>
          <w:sz w:val="22"/>
          <w:szCs w:val="22"/>
        </w:rPr>
        <w:t>/</w:t>
      </w:r>
      <w:r w:rsidRPr="001379C7">
        <w:rPr>
          <w:sz w:val="22"/>
          <w:szCs w:val="22"/>
          <w:lang w:val="en-US"/>
        </w:rPr>
        <w:t>file</w:t>
      </w:r>
      <w:r w:rsidRPr="001379C7">
        <w:rPr>
          <w:sz w:val="22"/>
          <w:szCs w:val="22"/>
        </w:rPr>
        <w:t>/</w:t>
      </w:r>
      <w:r w:rsidRPr="001379C7">
        <w:rPr>
          <w:sz w:val="22"/>
          <w:szCs w:val="22"/>
          <w:lang w:val="en-US"/>
        </w:rPr>
        <w:t>d</w:t>
      </w:r>
      <w:r w:rsidRPr="001379C7">
        <w:rPr>
          <w:sz w:val="22"/>
          <w:szCs w:val="22"/>
        </w:rPr>
        <w:t>/0</w:t>
      </w:r>
      <w:proofErr w:type="spellStart"/>
      <w:r w:rsidRPr="001379C7">
        <w:rPr>
          <w:sz w:val="22"/>
          <w:szCs w:val="22"/>
          <w:lang w:val="en-US"/>
        </w:rPr>
        <w:t>BxHxoZknrCyKdUk</w:t>
      </w:r>
      <w:proofErr w:type="spellEnd"/>
      <w:r w:rsidRPr="001379C7">
        <w:rPr>
          <w:sz w:val="22"/>
          <w:szCs w:val="22"/>
        </w:rPr>
        <w:t>5</w:t>
      </w:r>
      <w:proofErr w:type="spellStart"/>
      <w:r w:rsidRPr="001379C7">
        <w:rPr>
          <w:sz w:val="22"/>
          <w:szCs w:val="22"/>
          <w:lang w:val="en-US"/>
        </w:rPr>
        <w:t>bWJ</w:t>
      </w:r>
      <w:proofErr w:type="spellEnd"/>
      <w:r w:rsidRPr="001379C7">
        <w:rPr>
          <w:sz w:val="22"/>
          <w:szCs w:val="22"/>
        </w:rPr>
        <w:t xml:space="preserve"> </w:t>
      </w:r>
      <w:r w:rsidRPr="001379C7">
        <w:rPr>
          <w:sz w:val="22"/>
          <w:szCs w:val="22"/>
          <w:lang w:val="en-US"/>
        </w:rPr>
        <w:t>WS</w:t>
      </w:r>
      <w:r w:rsidRPr="001379C7">
        <w:rPr>
          <w:sz w:val="22"/>
          <w:szCs w:val="22"/>
        </w:rPr>
        <w:t>3</w:t>
      </w:r>
      <w:proofErr w:type="spellStart"/>
      <w:r w:rsidRPr="001379C7">
        <w:rPr>
          <w:sz w:val="22"/>
          <w:szCs w:val="22"/>
          <w:lang w:val="en-US"/>
        </w:rPr>
        <w:t>FPUzg</w:t>
      </w:r>
      <w:proofErr w:type="spellEnd"/>
      <w:r w:rsidRPr="001379C7">
        <w:rPr>
          <w:sz w:val="22"/>
          <w:szCs w:val="22"/>
        </w:rPr>
        <w:t>/</w:t>
      </w:r>
      <w:r w:rsidRPr="001379C7">
        <w:rPr>
          <w:sz w:val="22"/>
          <w:szCs w:val="22"/>
          <w:lang w:val="en-US"/>
        </w:rPr>
        <w:t>view</w:t>
      </w:r>
      <w:r w:rsidRPr="001379C7">
        <w:rPr>
          <w:sz w:val="22"/>
          <w:szCs w:val="22"/>
        </w:rPr>
        <w:t xml:space="preserve"> (дата обращения: 22.05.2019).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outlineLvl w:val="5"/>
        <w:rPr>
          <w:sz w:val="22"/>
          <w:szCs w:val="22"/>
        </w:rPr>
      </w:pPr>
      <w:r w:rsidRPr="001379C7">
        <w:rPr>
          <w:b/>
          <w:bCs/>
          <w:spacing w:val="-4"/>
          <w:sz w:val="22"/>
          <w:szCs w:val="22"/>
        </w:rPr>
        <w:t>Правила</w:t>
      </w:r>
      <w:r w:rsidRPr="001379C7">
        <w:rPr>
          <w:bCs/>
          <w:spacing w:val="-4"/>
          <w:sz w:val="22"/>
          <w:szCs w:val="22"/>
        </w:rPr>
        <w:t xml:space="preserve"> по охране труда при эксплуатации электроустановок: утв. приказом Министерства труда и социальной защиты</w:t>
      </w:r>
      <w:proofErr w:type="gramStart"/>
      <w:r w:rsidRPr="001379C7">
        <w:rPr>
          <w:bCs/>
          <w:spacing w:val="-4"/>
          <w:sz w:val="22"/>
          <w:szCs w:val="22"/>
        </w:rPr>
        <w:t xml:space="preserve"> Р</w:t>
      </w:r>
      <w:proofErr w:type="gramEnd"/>
      <w:r w:rsidRPr="001379C7">
        <w:rPr>
          <w:bCs/>
          <w:spacing w:val="-4"/>
          <w:sz w:val="22"/>
          <w:szCs w:val="22"/>
        </w:rPr>
        <w:t>ос. Федерации</w:t>
      </w:r>
      <w:r w:rsidRPr="001379C7">
        <w:rPr>
          <w:sz w:val="22"/>
          <w:szCs w:val="22"/>
        </w:rPr>
        <w:t xml:space="preserve"> 24 июля 2013 г. № 328н // </w:t>
      </w:r>
      <w:r w:rsidRPr="001379C7">
        <w:rPr>
          <w:b/>
          <w:sz w:val="22"/>
          <w:szCs w:val="22"/>
        </w:rPr>
        <w:t>Сборник</w:t>
      </w:r>
      <w:r w:rsidRPr="001379C7">
        <w:rPr>
          <w:sz w:val="22"/>
          <w:szCs w:val="22"/>
        </w:rPr>
        <w:t xml:space="preserve"> инструкций 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по охране труда. М.: Альфа-Пресс, 2018. 256 с.</w:t>
      </w:r>
    </w:p>
    <w:p w:rsidR="001379C7" w:rsidRPr="001379C7" w:rsidRDefault="001379C7" w:rsidP="000643D8">
      <w:pPr>
        <w:spacing w:line="252" w:lineRule="auto"/>
        <w:ind w:firstLine="567"/>
        <w:jc w:val="both"/>
        <w:outlineLvl w:val="5"/>
        <w:rPr>
          <w:b/>
          <w:iCs/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outlineLvl w:val="5"/>
        <w:rPr>
          <w:b/>
          <w:iCs/>
          <w:sz w:val="22"/>
          <w:szCs w:val="22"/>
        </w:rPr>
      </w:pPr>
      <w:r w:rsidRPr="001379C7">
        <w:rPr>
          <w:b/>
          <w:iCs/>
          <w:sz w:val="22"/>
          <w:szCs w:val="22"/>
        </w:rPr>
        <w:t>СТАНДАРТЫ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b/>
          <w:bCs/>
          <w:sz w:val="22"/>
          <w:szCs w:val="22"/>
        </w:rPr>
        <w:t xml:space="preserve">ГОСТ </w:t>
      </w:r>
      <w:proofErr w:type="gramStart"/>
      <w:r w:rsidRPr="001379C7">
        <w:rPr>
          <w:b/>
          <w:bCs/>
          <w:sz w:val="22"/>
          <w:szCs w:val="22"/>
        </w:rPr>
        <w:t>Р</w:t>
      </w:r>
      <w:proofErr w:type="gramEnd"/>
      <w:r w:rsidRPr="001379C7">
        <w:rPr>
          <w:b/>
          <w:bCs/>
          <w:sz w:val="22"/>
          <w:szCs w:val="22"/>
        </w:rPr>
        <w:t xml:space="preserve"> 7.0.4-2006.</w:t>
      </w:r>
      <w:r w:rsidRPr="001379C7">
        <w:rPr>
          <w:bCs/>
          <w:sz w:val="22"/>
          <w:szCs w:val="22"/>
        </w:rPr>
        <w:t xml:space="preserve"> Издания. Выходные сведения. Общие требования и правила оформления. М.: </w:t>
      </w:r>
      <w:proofErr w:type="spellStart"/>
      <w:r w:rsidRPr="001379C7">
        <w:rPr>
          <w:bCs/>
          <w:sz w:val="22"/>
          <w:szCs w:val="22"/>
        </w:rPr>
        <w:t>Стандартинформ</w:t>
      </w:r>
      <w:proofErr w:type="spellEnd"/>
      <w:r w:rsidRPr="001379C7">
        <w:rPr>
          <w:bCs/>
          <w:sz w:val="22"/>
          <w:szCs w:val="22"/>
        </w:rPr>
        <w:t>, 2006. 43 с.</w:t>
      </w:r>
      <w:r w:rsidRPr="001379C7">
        <w:rPr>
          <w:sz w:val="22"/>
          <w:szCs w:val="22"/>
        </w:rPr>
        <w:t xml:space="preserve"> </w:t>
      </w:r>
    </w:p>
    <w:p w:rsidR="001379C7" w:rsidRPr="001379C7" w:rsidRDefault="001379C7" w:rsidP="000643D8">
      <w:pPr>
        <w:spacing w:line="252" w:lineRule="auto"/>
        <w:ind w:firstLine="567"/>
        <w:jc w:val="both"/>
        <w:outlineLvl w:val="5"/>
        <w:rPr>
          <w:iCs/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ПАТЕНТНЫЕ ДОКУМЕНТЫ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color w:val="000000"/>
          <w:sz w:val="22"/>
          <w:szCs w:val="22"/>
        </w:rPr>
      </w:pPr>
      <w:r w:rsidRPr="001379C7">
        <w:rPr>
          <w:color w:val="000000"/>
          <w:sz w:val="22"/>
          <w:szCs w:val="22"/>
        </w:rPr>
        <w:t xml:space="preserve">Приемопередающее устройство: </w:t>
      </w:r>
      <w:r w:rsidRPr="001379C7">
        <w:rPr>
          <w:b/>
          <w:color w:val="000000"/>
          <w:sz w:val="22"/>
          <w:szCs w:val="22"/>
        </w:rPr>
        <w:t xml:space="preserve">пат. </w:t>
      </w:r>
      <w:r w:rsidRPr="001379C7">
        <w:rPr>
          <w:color w:val="000000"/>
          <w:sz w:val="22"/>
          <w:szCs w:val="22"/>
        </w:rPr>
        <w:t xml:space="preserve">2187888 Рос. Федерация № 2000131736/09; </w:t>
      </w:r>
      <w:proofErr w:type="spellStart"/>
      <w:r w:rsidRPr="001379C7">
        <w:rPr>
          <w:color w:val="000000"/>
          <w:sz w:val="22"/>
          <w:szCs w:val="22"/>
        </w:rPr>
        <w:t>заявл</w:t>
      </w:r>
      <w:proofErr w:type="spellEnd"/>
      <w:r w:rsidRPr="001379C7">
        <w:rPr>
          <w:color w:val="000000"/>
          <w:sz w:val="22"/>
          <w:szCs w:val="22"/>
        </w:rPr>
        <w:t>. 18.12.</w:t>
      </w:r>
      <w:r w:rsidR="000643D8">
        <w:rPr>
          <w:color w:val="000000"/>
          <w:sz w:val="22"/>
          <w:szCs w:val="22"/>
        </w:rPr>
        <w:t>20</w:t>
      </w:r>
      <w:r w:rsidRPr="001379C7">
        <w:rPr>
          <w:color w:val="000000"/>
          <w:sz w:val="22"/>
          <w:szCs w:val="22"/>
        </w:rPr>
        <w:t xml:space="preserve">00; </w:t>
      </w:r>
      <w:proofErr w:type="spellStart"/>
      <w:r w:rsidRPr="001379C7">
        <w:rPr>
          <w:color w:val="000000"/>
          <w:sz w:val="22"/>
          <w:szCs w:val="22"/>
        </w:rPr>
        <w:t>опубл</w:t>
      </w:r>
      <w:proofErr w:type="spellEnd"/>
      <w:r w:rsidRPr="001379C7">
        <w:rPr>
          <w:color w:val="000000"/>
          <w:sz w:val="22"/>
          <w:szCs w:val="22"/>
        </w:rPr>
        <w:t>. 20.08.</w:t>
      </w:r>
      <w:r w:rsidR="000643D8">
        <w:rPr>
          <w:color w:val="000000"/>
          <w:sz w:val="22"/>
          <w:szCs w:val="22"/>
        </w:rPr>
        <w:t>20</w:t>
      </w:r>
      <w:r w:rsidRPr="001379C7">
        <w:rPr>
          <w:color w:val="000000"/>
          <w:sz w:val="22"/>
          <w:szCs w:val="22"/>
        </w:rPr>
        <w:t xml:space="preserve">02, </w:t>
      </w:r>
      <w:proofErr w:type="spellStart"/>
      <w:r w:rsidRPr="001379C7">
        <w:rPr>
          <w:color w:val="000000"/>
          <w:sz w:val="22"/>
          <w:szCs w:val="22"/>
        </w:rPr>
        <w:t>Бюл</w:t>
      </w:r>
      <w:proofErr w:type="spellEnd"/>
      <w:r w:rsidRPr="001379C7">
        <w:rPr>
          <w:color w:val="000000"/>
          <w:sz w:val="22"/>
          <w:szCs w:val="22"/>
        </w:rPr>
        <w:t xml:space="preserve">. № 23. 3 с. 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color w:val="000000"/>
          <w:sz w:val="22"/>
          <w:szCs w:val="22"/>
        </w:rPr>
      </w:pPr>
      <w:r w:rsidRPr="001379C7">
        <w:rPr>
          <w:sz w:val="22"/>
          <w:szCs w:val="22"/>
        </w:rPr>
        <w:t xml:space="preserve">Устройство для осуществления режима всасывания и режима нагнетания: </w:t>
      </w:r>
      <w:r w:rsidRPr="001379C7">
        <w:rPr>
          <w:b/>
          <w:sz w:val="22"/>
          <w:szCs w:val="22"/>
        </w:rPr>
        <w:t>а. с.</w:t>
      </w:r>
      <w:r w:rsidRPr="001379C7">
        <w:rPr>
          <w:sz w:val="22"/>
          <w:szCs w:val="22"/>
        </w:rPr>
        <w:t xml:space="preserve"> 257961 СССР № 496045-25-08; </w:t>
      </w:r>
      <w:proofErr w:type="spellStart"/>
      <w:r w:rsidRPr="001379C7">
        <w:rPr>
          <w:sz w:val="22"/>
          <w:szCs w:val="22"/>
        </w:rPr>
        <w:t>заявл</w:t>
      </w:r>
      <w:proofErr w:type="spellEnd"/>
      <w:r w:rsidRPr="001379C7">
        <w:rPr>
          <w:sz w:val="22"/>
          <w:szCs w:val="22"/>
        </w:rPr>
        <w:t>. 21.09.</w:t>
      </w:r>
      <w:r w:rsidR="000643D8">
        <w:rPr>
          <w:sz w:val="22"/>
          <w:szCs w:val="22"/>
        </w:rPr>
        <w:t>19</w:t>
      </w:r>
      <w:r w:rsidRPr="001379C7">
        <w:rPr>
          <w:sz w:val="22"/>
          <w:szCs w:val="22"/>
        </w:rPr>
        <w:t xml:space="preserve">51; </w:t>
      </w:r>
      <w:proofErr w:type="spellStart"/>
      <w:r w:rsidRPr="001379C7">
        <w:rPr>
          <w:sz w:val="22"/>
          <w:szCs w:val="22"/>
        </w:rPr>
        <w:t>опубл</w:t>
      </w:r>
      <w:proofErr w:type="spellEnd"/>
      <w:r w:rsidRPr="001379C7">
        <w:rPr>
          <w:sz w:val="22"/>
          <w:szCs w:val="22"/>
        </w:rPr>
        <w:t>. 30.04.</w:t>
      </w:r>
      <w:r w:rsidR="000643D8">
        <w:rPr>
          <w:sz w:val="22"/>
          <w:szCs w:val="22"/>
        </w:rPr>
        <w:t>19</w:t>
      </w:r>
      <w:r w:rsidRPr="001379C7">
        <w:rPr>
          <w:sz w:val="22"/>
          <w:szCs w:val="22"/>
        </w:rPr>
        <w:t xml:space="preserve">84, </w:t>
      </w:r>
      <w:proofErr w:type="spellStart"/>
      <w:r w:rsidRPr="001379C7">
        <w:rPr>
          <w:sz w:val="22"/>
          <w:szCs w:val="22"/>
        </w:rPr>
        <w:t>Бюл</w:t>
      </w:r>
      <w:proofErr w:type="spellEnd"/>
      <w:r w:rsidRPr="001379C7">
        <w:rPr>
          <w:sz w:val="22"/>
          <w:szCs w:val="22"/>
        </w:rPr>
        <w:t xml:space="preserve">. № 16. 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 xml:space="preserve">ДИССЕРТАЦИЯ 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sz w:val="22"/>
          <w:szCs w:val="22"/>
        </w:rPr>
        <w:t>Аврамова Е.В.</w:t>
      </w:r>
      <w:r w:rsidRPr="001379C7">
        <w:rPr>
          <w:bCs/>
          <w:sz w:val="22"/>
          <w:szCs w:val="22"/>
        </w:rPr>
        <w:t xml:space="preserve"> </w:t>
      </w:r>
      <w:r w:rsidRPr="001379C7">
        <w:rPr>
          <w:sz w:val="22"/>
          <w:szCs w:val="22"/>
        </w:rPr>
        <w:t xml:space="preserve">Публичная библиотека в системе непрерывного библиотечно-информационного образования: </w:t>
      </w:r>
      <w:proofErr w:type="spellStart"/>
      <w:r w:rsidRPr="001379C7">
        <w:rPr>
          <w:b/>
          <w:sz w:val="22"/>
          <w:szCs w:val="22"/>
        </w:rPr>
        <w:t>дис</w:t>
      </w:r>
      <w:proofErr w:type="spellEnd"/>
      <w:r w:rsidRPr="001379C7">
        <w:rPr>
          <w:b/>
          <w:sz w:val="22"/>
          <w:szCs w:val="22"/>
        </w:rPr>
        <w:t>.</w:t>
      </w:r>
      <w:r w:rsidRPr="001379C7">
        <w:rPr>
          <w:sz w:val="22"/>
          <w:szCs w:val="22"/>
        </w:rPr>
        <w:t xml:space="preserve"> … </w:t>
      </w:r>
      <w:r w:rsidRPr="001379C7">
        <w:rPr>
          <w:b/>
          <w:sz w:val="22"/>
          <w:szCs w:val="22"/>
        </w:rPr>
        <w:t xml:space="preserve">канд. </w:t>
      </w:r>
      <w:proofErr w:type="spellStart"/>
      <w:r w:rsidRPr="001379C7">
        <w:rPr>
          <w:b/>
          <w:sz w:val="22"/>
          <w:szCs w:val="22"/>
        </w:rPr>
        <w:t>пед</w:t>
      </w:r>
      <w:proofErr w:type="spellEnd"/>
      <w:r w:rsidRPr="001379C7">
        <w:rPr>
          <w:b/>
          <w:sz w:val="22"/>
          <w:szCs w:val="22"/>
        </w:rPr>
        <w:t>. наук.</w:t>
      </w:r>
      <w:r w:rsidRPr="001379C7">
        <w:rPr>
          <w:sz w:val="22"/>
          <w:szCs w:val="22"/>
        </w:rPr>
        <w:t xml:space="preserve"> СПб., 2017. 361 </w:t>
      </w:r>
      <w:proofErr w:type="gramStart"/>
      <w:r w:rsidRPr="001379C7">
        <w:rPr>
          <w:sz w:val="22"/>
          <w:szCs w:val="22"/>
        </w:rPr>
        <w:t>с</w:t>
      </w:r>
      <w:proofErr w:type="gramEnd"/>
      <w:r w:rsidRPr="001379C7">
        <w:rPr>
          <w:sz w:val="22"/>
          <w:szCs w:val="22"/>
        </w:rPr>
        <w:t xml:space="preserve">. 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  <w:r w:rsidRPr="001379C7">
        <w:rPr>
          <w:b/>
          <w:sz w:val="22"/>
          <w:szCs w:val="22"/>
        </w:rPr>
        <w:t>АВТОРЕФЕРАТ ДИССЕРТАЦИИ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proofErr w:type="spellStart"/>
      <w:r w:rsidRPr="001379C7">
        <w:rPr>
          <w:sz w:val="22"/>
          <w:szCs w:val="22"/>
        </w:rPr>
        <w:lastRenderedPageBreak/>
        <w:t>Величковский</w:t>
      </w:r>
      <w:proofErr w:type="spellEnd"/>
      <w:r w:rsidRPr="001379C7">
        <w:rPr>
          <w:sz w:val="22"/>
          <w:szCs w:val="22"/>
        </w:rPr>
        <w:t xml:space="preserve"> Б.Б. Функциональная организация рабочей памяти</w:t>
      </w:r>
      <w:r w:rsidRPr="001379C7">
        <w:rPr>
          <w:spacing w:val="-4"/>
          <w:sz w:val="22"/>
          <w:szCs w:val="22"/>
        </w:rPr>
        <w:t xml:space="preserve">: </w:t>
      </w:r>
      <w:proofErr w:type="spellStart"/>
      <w:r w:rsidRPr="001379C7">
        <w:rPr>
          <w:b/>
          <w:spacing w:val="-4"/>
          <w:sz w:val="22"/>
          <w:szCs w:val="22"/>
        </w:rPr>
        <w:t>автор</w:t>
      </w:r>
      <w:r w:rsidRPr="001379C7">
        <w:rPr>
          <w:b/>
          <w:sz w:val="22"/>
          <w:szCs w:val="22"/>
        </w:rPr>
        <w:t>еф</w:t>
      </w:r>
      <w:proofErr w:type="spellEnd"/>
      <w:r w:rsidRPr="001379C7">
        <w:rPr>
          <w:b/>
          <w:sz w:val="22"/>
          <w:szCs w:val="22"/>
        </w:rPr>
        <w:t>.</w:t>
      </w:r>
      <w:r w:rsidRPr="001379C7">
        <w:rPr>
          <w:sz w:val="22"/>
          <w:szCs w:val="22"/>
        </w:rPr>
        <w:t xml:space="preserve"> </w:t>
      </w:r>
      <w:proofErr w:type="spellStart"/>
      <w:r w:rsidRPr="001379C7">
        <w:rPr>
          <w:sz w:val="22"/>
          <w:szCs w:val="22"/>
        </w:rPr>
        <w:t>д</w:t>
      </w:r>
      <w:r w:rsidRPr="001379C7">
        <w:rPr>
          <w:spacing w:val="-4"/>
          <w:sz w:val="22"/>
          <w:szCs w:val="22"/>
        </w:rPr>
        <w:t>ис</w:t>
      </w:r>
      <w:proofErr w:type="spellEnd"/>
      <w:r w:rsidRPr="001379C7">
        <w:rPr>
          <w:spacing w:val="-4"/>
          <w:sz w:val="22"/>
          <w:szCs w:val="22"/>
        </w:rPr>
        <w:t xml:space="preserve">. … д-ра психол. наук. </w:t>
      </w:r>
      <w:r w:rsidRPr="001379C7">
        <w:rPr>
          <w:sz w:val="22"/>
          <w:szCs w:val="22"/>
        </w:rPr>
        <w:t>М., 2017. 44 с. </w:t>
      </w: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b/>
          <w:iCs/>
          <w:sz w:val="22"/>
          <w:szCs w:val="22"/>
        </w:rPr>
      </w:pPr>
    </w:p>
    <w:p w:rsidR="000643D8" w:rsidRDefault="001379C7" w:rsidP="000643D8">
      <w:pPr>
        <w:pStyle w:val="af0"/>
        <w:spacing w:before="0" w:beforeAutospacing="0" w:after="0" w:afterAutospacing="0" w:line="252" w:lineRule="auto"/>
        <w:ind w:firstLine="567"/>
        <w:outlineLvl w:val="4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КОМПЬЮТЕРНЫЕ ПРОГРАММЫ НА ОПТИЧЕСКИХ НОСИТЕЛЯХ</w:t>
      </w:r>
    </w:p>
    <w:p w:rsidR="000643D8" w:rsidRDefault="000643D8" w:rsidP="000643D8">
      <w:pPr>
        <w:pStyle w:val="af0"/>
        <w:spacing w:before="0" w:beforeAutospacing="0" w:after="0" w:afterAutospacing="0" w:line="252" w:lineRule="auto"/>
        <w:ind w:firstLine="567"/>
        <w:outlineLvl w:val="4"/>
        <w:rPr>
          <w:b/>
          <w:sz w:val="22"/>
          <w:szCs w:val="22"/>
        </w:rPr>
      </w:pPr>
    </w:p>
    <w:p w:rsidR="001379C7" w:rsidRPr="000643D8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4"/>
        <w:rPr>
          <w:sz w:val="22"/>
          <w:szCs w:val="22"/>
        </w:rPr>
      </w:pPr>
      <w:r w:rsidRPr="000643D8">
        <w:rPr>
          <w:sz w:val="22"/>
          <w:szCs w:val="22"/>
        </w:rPr>
        <w:t xml:space="preserve">КОМПАС-3D LT V 12: система трехмерного моделирования для домашнего использования и учебных целей. М.: 1С, 2017. 1 </w:t>
      </w:r>
      <w:proofErr w:type="spellStart"/>
      <w:r w:rsidRPr="000643D8">
        <w:rPr>
          <w:sz w:val="22"/>
          <w:szCs w:val="22"/>
        </w:rPr>
        <w:t>электр</w:t>
      </w:r>
      <w:proofErr w:type="spellEnd"/>
      <w:r w:rsidRPr="000643D8">
        <w:rPr>
          <w:sz w:val="22"/>
          <w:szCs w:val="22"/>
        </w:rPr>
        <w:t>. опт</w:t>
      </w:r>
      <w:proofErr w:type="gramStart"/>
      <w:r w:rsidRPr="000643D8">
        <w:rPr>
          <w:sz w:val="22"/>
          <w:szCs w:val="22"/>
        </w:rPr>
        <w:t>.</w:t>
      </w:r>
      <w:proofErr w:type="gramEnd"/>
      <w:r w:rsidRPr="000643D8">
        <w:rPr>
          <w:sz w:val="22"/>
          <w:szCs w:val="22"/>
        </w:rPr>
        <w:t xml:space="preserve"> </w:t>
      </w:r>
      <w:proofErr w:type="gramStart"/>
      <w:r w:rsidRPr="000643D8">
        <w:rPr>
          <w:sz w:val="22"/>
          <w:szCs w:val="22"/>
        </w:rPr>
        <w:t>д</w:t>
      </w:r>
      <w:proofErr w:type="gramEnd"/>
      <w:r w:rsidRPr="000643D8">
        <w:rPr>
          <w:sz w:val="22"/>
          <w:szCs w:val="22"/>
        </w:rPr>
        <w:t xml:space="preserve">иск (СD-ROM).  </w:t>
      </w:r>
    </w:p>
    <w:p w:rsidR="001379C7" w:rsidRPr="001379C7" w:rsidRDefault="001379C7" w:rsidP="000643D8">
      <w:pPr>
        <w:spacing w:line="252" w:lineRule="auto"/>
        <w:ind w:firstLine="567"/>
        <w:jc w:val="center"/>
        <w:rPr>
          <w:b/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rPr>
          <w:b/>
          <w:sz w:val="22"/>
          <w:szCs w:val="22"/>
        </w:rPr>
      </w:pPr>
      <w:r w:rsidRPr="001379C7">
        <w:rPr>
          <w:b/>
          <w:sz w:val="22"/>
          <w:szCs w:val="22"/>
        </w:rPr>
        <w:t>САЙТЫ В СЕТИ «ИНТЕРНЕТ»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bCs/>
          <w:spacing w:val="-4"/>
          <w:sz w:val="22"/>
          <w:szCs w:val="22"/>
        </w:rPr>
        <w:t xml:space="preserve">Правительство Российской Федерации: </w:t>
      </w:r>
      <w:r w:rsidRPr="001379C7">
        <w:rPr>
          <w:b/>
          <w:bCs/>
          <w:spacing w:val="-4"/>
          <w:sz w:val="22"/>
          <w:szCs w:val="22"/>
        </w:rPr>
        <w:t>[сайт]</w:t>
      </w:r>
      <w:r w:rsidRPr="001379C7">
        <w:rPr>
          <w:bCs/>
          <w:spacing w:val="-4"/>
          <w:sz w:val="22"/>
          <w:szCs w:val="22"/>
        </w:rPr>
        <w:t xml:space="preserve">. [М., 2019]. </w:t>
      </w:r>
      <w:r w:rsidRPr="001379C7">
        <w:rPr>
          <w:spacing w:val="-4"/>
          <w:sz w:val="22"/>
          <w:szCs w:val="22"/>
          <w:lang w:val="en-US"/>
        </w:rPr>
        <w:t>URL</w:t>
      </w:r>
      <w:r w:rsidRPr="001379C7">
        <w:rPr>
          <w:spacing w:val="-4"/>
          <w:sz w:val="22"/>
          <w:szCs w:val="22"/>
        </w:rPr>
        <w:t xml:space="preserve">: </w:t>
      </w:r>
      <w:hyperlink r:id="rId19" w:history="1">
        <w:r w:rsidRPr="001379C7">
          <w:rPr>
            <w:rStyle w:val="a6"/>
            <w:bCs/>
            <w:spacing w:val="-4"/>
            <w:sz w:val="22"/>
            <w:szCs w:val="22"/>
          </w:rPr>
          <w:t>http://government.ru</w:t>
        </w:r>
      </w:hyperlink>
      <w:r w:rsidRPr="001379C7">
        <w:rPr>
          <w:sz w:val="22"/>
          <w:szCs w:val="22"/>
        </w:rPr>
        <w:t xml:space="preserve"> (дата обращения: 19.02.2018). </w:t>
      </w:r>
    </w:p>
    <w:p w:rsidR="001379C7" w:rsidRPr="001379C7" w:rsidRDefault="001379C7" w:rsidP="000643D8">
      <w:pPr>
        <w:spacing w:before="120" w:line="252" w:lineRule="auto"/>
        <w:ind w:firstLine="567"/>
        <w:jc w:val="both"/>
        <w:rPr>
          <w:sz w:val="22"/>
          <w:szCs w:val="22"/>
        </w:rPr>
      </w:pPr>
      <w:r w:rsidRPr="001379C7">
        <w:rPr>
          <w:sz w:val="22"/>
          <w:szCs w:val="22"/>
        </w:rPr>
        <w:t xml:space="preserve">Жилищное право: актуальные вопросы законодательства [Электронный ресурс]: </w:t>
      </w:r>
      <w:r w:rsidRPr="001379C7">
        <w:rPr>
          <w:b/>
          <w:sz w:val="22"/>
          <w:szCs w:val="22"/>
        </w:rPr>
        <w:t>электрон</w:t>
      </w:r>
      <w:proofErr w:type="gramStart"/>
      <w:r w:rsidRPr="001379C7">
        <w:rPr>
          <w:b/>
          <w:sz w:val="22"/>
          <w:szCs w:val="22"/>
        </w:rPr>
        <w:t>.</w:t>
      </w:r>
      <w:proofErr w:type="gramEnd"/>
      <w:r w:rsidRPr="001379C7">
        <w:rPr>
          <w:b/>
          <w:sz w:val="22"/>
          <w:szCs w:val="22"/>
        </w:rPr>
        <w:t xml:space="preserve"> </w:t>
      </w:r>
      <w:proofErr w:type="gramStart"/>
      <w:r w:rsidRPr="001379C7">
        <w:rPr>
          <w:b/>
          <w:sz w:val="22"/>
          <w:szCs w:val="22"/>
        </w:rPr>
        <w:t>ж</w:t>
      </w:r>
      <w:proofErr w:type="gramEnd"/>
      <w:r w:rsidRPr="001379C7">
        <w:rPr>
          <w:b/>
          <w:sz w:val="22"/>
          <w:szCs w:val="22"/>
        </w:rPr>
        <w:t>урн.</w:t>
      </w:r>
      <w:r w:rsidRPr="001379C7">
        <w:rPr>
          <w:sz w:val="22"/>
          <w:szCs w:val="22"/>
        </w:rPr>
        <w:t xml:space="preserve"> 2019. № 1. </w:t>
      </w:r>
      <w:r w:rsidRPr="001379C7">
        <w:rPr>
          <w:sz w:val="22"/>
          <w:szCs w:val="22"/>
          <w:lang w:val="en-US"/>
        </w:rPr>
        <w:t>URL</w:t>
      </w:r>
      <w:r w:rsidRPr="001379C7">
        <w:rPr>
          <w:sz w:val="22"/>
          <w:szCs w:val="22"/>
        </w:rPr>
        <w:t xml:space="preserve">: </w:t>
      </w:r>
      <w:r w:rsidRPr="001379C7">
        <w:rPr>
          <w:sz w:val="22"/>
          <w:szCs w:val="22"/>
          <w:lang w:val="en-US"/>
        </w:rPr>
        <w:t>http</w:t>
      </w:r>
      <w:r w:rsidRPr="001379C7">
        <w:rPr>
          <w:sz w:val="22"/>
          <w:szCs w:val="22"/>
        </w:rPr>
        <w:t>://</w:t>
      </w:r>
      <w:r w:rsidRPr="001379C7">
        <w:rPr>
          <w:sz w:val="22"/>
          <w:szCs w:val="22"/>
          <w:lang w:val="en-US"/>
        </w:rPr>
        <w:t>www</w:t>
      </w:r>
      <w:r w:rsidRPr="001379C7">
        <w:rPr>
          <w:sz w:val="22"/>
          <w:szCs w:val="22"/>
        </w:rPr>
        <w:t>.</w:t>
      </w:r>
      <w:proofErr w:type="spellStart"/>
      <w:r w:rsidRPr="001379C7">
        <w:rPr>
          <w:sz w:val="22"/>
          <w:szCs w:val="22"/>
          <w:lang w:val="en-US"/>
        </w:rPr>
        <w:t>gilpravo</w:t>
      </w:r>
      <w:proofErr w:type="spellEnd"/>
      <w:r w:rsidRPr="001379C7">
        <w:rPr>
          <w:sz w:val="22"/>
          <w:szCs w:val="22"/>
        </w:rPr>
        <w:t>.</w:t>
      </w:r>
      <w:proofErr w:type="spellStart"/>
      <w:r w:rsidRPr="001379C7">
        <w:rPr>
          <w:sz w:val="22"/>
          <w:szCs w:val="22"/>
          <w:lang w:val="en-US"/>
        </w:rPr>
        <w:t>ru</w:t>
      </w:r>
      <w:proofErr w:type="spellEnd"/>
      <w:r w:rsidRPr="001379C7">
        <w:rPr>
          <w:sz w:val="22"/>
          <w:szCs w:val="22"/>
        </w:rPr>
        <w:t xml:space="preserve"> (дата обращения: 20.08.2020).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  <w:r w:rsidRPr="001379C7">
        <w:rPr>
          <w:sz w:val="22"/>
          <w:szCs w:val="22"/>
        </w:rPr>
        <w:t xml:space="preserve">Порядок присвоения номера </w:t>
      </w:r>
      <w:r w:rsidRPr="001379C7">
        <w:rPr>
          <w:sz w:val="22"/>
          <w:szCs w:val="22"/>
          <w:lang w:val="en-US"/>
        </w:rPr>
        <w:t>ISBN</w:t>
      </w:r>
      <w:r w:rsidRPr="001379C7">
        <w:rPr>
          <w:sz w:val="22"/>
          <w:szCs w:val="22"/>
        </w:rPr>
        <w:t xml:space="preserve"> [Электронный ресурс] // Российская книжная палата: [сайт]. [2018]. </w:t>
      </w:r>
      <w:r w:rsidRPr="001379C7">
        <w:rPr>
          <w:sz w:val="22"/>
          <w:szCs w:val="22"/>
          <w:lang w:val="en-US"/>
        </w:rPr>
        <w:t>URL</w:t>
      </w:r>
      <w:r w:rsidRPr="001379C7">
        <w:rPr>
          <w:sz w:val="22"/>
          <w:szCs w:val="22"/>
        </w:rPr>
        <w:t xml:space="preserve">: </w:t>
      </w:r>
      <w:hyperlink r:id="rId20" w:history="1">
        <w:r w:rsidRPr="001379C7">
          <w:rPr>
            <w:rStyle w:val="a6"/>
            <w:sz w:val="22"/>
            <w:szCs w:val="22"/>
          </w:rPr>
          <w:t>http://bookchamber.ru/isbn.html</w:t>
        </w:r>
      </w:hyperlink>
      <w:r w:rsidRPr="001379C7">
        <w:rPr>
          <w:sz w:val="22"/>
          <w:szCs w:val="22"/>
        </w:rPr>
        <w:t xml:space="preserve"> (дата обращения: 22.05.2018).</w:t>
      </w:r>
    </w:p>
    <w:p w:rsidR="000643D8" w:rsidRDefault="000643D8" w:rsidP="000643D8">
      <w:pPr>
        <w:pStyle w:val="af0"/>
        <w:spacing w:before="0" w:beforeAutospacing="0" w:after="0" w:afterAutospacing="0" w:line="252" w:lineRule="auto"/>
        <w:ind w:firstLine="567"/>
        <w:outlineLvl w:val="4"/>
        <w:rPr>
          <w:b/>
          <w:bCs/>
          <w:sz w:val="22"/>
          <w:szCs w:val="22"/>
        </w:rPr>
      </w:pP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outlineLvl w:val="4"/>
        <w:rPr>
          <w:b/>
          <w:bCs/>
          <w:sz w:val="22"/>
          <w:szCs w:val="22"/>
        </w:rPr>
      </w:pPr>
      <w:r w:rsidRPr="001379C7">
        <w:rPr>
          <w:b/>
          <w:bCs/>
          <w:sz w:val="22"/>
          <w:szCs w:val="22"/>
        </w:rPr>
        <w:t>СОСТАВНЫЕ ЧАСТИ РЕСУРСОВ</w:t>
      </w:r>
    </w:p>
    <w:p w:rsidR="001379C7" w:rsidRPr="001379C7" w:rsidRDefault="001379C7" w:rsidP="000643D8">
      <w:pPr>
        <w:pStyle w:val="af0"/>
        <w:spacing w:before="120" w:beforeAutospacing="0" w:after="0" w:afterAutospacing="0" w:line="252" w:lineRule="auto"/>
        <w:ind w:firstLine="567"/>
        <w:outlineLvl w:val="4"/>
        <w:rPr>
          <w:b/>
          <w:i/>
          <w:iCs/>
          <w:sz w:val="22"/>
          <w:szCs w:val="22"/>
        </w:rPr>
      </w:pPr>
      <w:r w:rsidRPr="001379C7">
        <w:rPr>
          <w:b/>
          <w:i/>
          <w:sz w:val="22"/>
          <w:szCs w:val="22"/>
        </w:rPr>
        <w:t xml:space="preserve">Статья, раздел и др. </w:t>
      </w:r>
      <w:r w:rsidRPr="001379C7">
        <w:rPr>
          <w:b/>
          <w:i/>
          <w:iCs/>
          <w:sz w:val="22"/>
          <w:szCs w:val="22"/>
        </w:rPr>
        <w:t>из монографического издания</w:t>
      </w: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sz w:val="22"/>
          <w:szCs w:val="22"/>
        </w:rPr>
      </w:pPr>
      <w:r w:rsidRPr="001379C7">
        <w:rPr>
          <w:bCs/>
          <w:sz w:val="22"/>
          <w:szCs w:val="22"/>
        </w:rPr>
        <w:t xml:space="preserve">Калинина Г.П., Смирнова В.П. </w:t>
      </w:r>
      <w:r w:rsidRPr="001379C7">
        <w:rPr>
          <w:b/>
          <w:sz w:val="22"/>
          <w:szCs w:val="22"/>
        </w:rPr>
        <w:t>Развитие научно-методической работы в Книжной палате</w:t>
      </w:r>
      <w:r w:rsidRPr="001379C7">
        <w:rPr>
          <w:sz w:val="22"/>
          <w:szCs w:val="22"/>
        </w:rPr>
        <w:t xml:space="preserve"> // Российская книжная палата: славное прошлое и надежное будущее: материалы науч</w:t>
      </w:r>
      <w:proofErr w:type="gramStart"/>
      <w:r w:rsidRPr="001379C7">
        <w:rPr>
          <w:sz w:val="22"/>
          <w:szCs w:val="22"/>
        </w:rPr>
        <w:t>.-</w:t>
      </w:r>
      <w:proofErr w:type="gramEnd"/>
      <w:r w:rsidRPr="001379C7">
        <w:rPr>
          <w:sz w:val="22"/>
          <w:szCs w:val="22"/>
        </w:rPr>
        <w:t>метод.</w:t>
      </w:r>
      <w:r w:rsidRPr="001379C7">
        <w:rPr>
          <w:color w:val="FF0000"/>
          <w:sz w:val="22"/>
          <w:szCs w:val="22"/>
        </w:rPr>
        <w:t xml:space="preserve"> </w:t>
      </w:r>
      <w:proofErr w:type="spellStart"/>
      <w:r w:rsidRPr="001379C7">
        <w:rPr>
          <w:sz w:val="22"/>
          <w:szCs w:val="22"/>
        </w:rPr>
        <w:t>конф</w:t>
      </w:r>
      <w:proofErr w:type="spellEnd"/>
      <w:r w:rsidRPr="001379C7">
        <w:rPr>
          <w:sz w:val="22"/>
          <w:szCs w:val="22"/>
        </w:rPr>
        <w:t>. к 100-летию РКП. М.: РКП, 2017. С. 61–78.</w:t>
      </w: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sz w:val="22"/>
          <w:szCs w:val="22"/>
        </w:rPr>
      </w:pP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sz w:val="22"/>
          <w:szCs w:val="22"/>
        </w:rPr>
      </w:pPr>
      <w:r w:rsidRPr="001379C7">
        <w:rPr>
          <w:bCs/>
          <w:sz w:val="22"/>
          <w:szCs w:val="22"/>
        </w:rPr>
        <w:t xml:space="preserve">Калинина Г.П., Смирнова В.П. </w:t>
      </w:r>
      <w:r w:rsidRPr="001379C7">
        <w:rPr>
          <w:b/>
          <w:sz w:val="22"/>
          <w:szCs w:val="22"/>
        </w:rPr>
        <w:t>Развитие научно-методической работы в Книжной палате</w:t>
      </w:r>
      <w:r w:rsidRPr="001379C7">
        <w:rPr>
          <w:sz w:val="22"/>
          <w:szCs w:val="22"/>
        </w:rPr>
        <w:t xml:space="preserve"> </w:t>
      </w:r>
      <w:r w:rsidRPr="001379C7">
        <w:rPr>
          <w:b/>
          <w:sz w:val="22"/>
          <w:szCs w:val="22"/>
        </w:rPr>
        <w:t>[Электронный ресурс]</w:t>
      </w:r>
      <w:r w:rsidRPr="001379C7">
        <w:rPr>
          <w:sz w:val="22"/>
          <w:szCs w:val="22"/>
        </w:rPr>
        <w:t xml:space="preserve"> // Российская книжная палата: славное прошлое и надежное будущее: материалы науч</w:t>
      </w:r>
      <w:proofErr w:type="gramStart"/>
      <w:r w:rsidRPr="001379C7">
        <w:rPr>
          <w:sz w:val="22"/>
          <w:szCs w:val="22"/>
        </w:rPr>
        <w:t>.-</w:t>
      </w:r>
      <w:proofErr w:type="gramEnd"/>
      <w:r w:rsidRPr="001379C7">
        <w:rPr>
          <w:sz w:val="22"/>
          <w:szCs w:val="22"/>
        </w:rPr>
        <w:t>метод.</w:t>
      </w:r>
      <w:r w:rsidRPr="001379C7">
        <w:rPr>
          <w:color w:val="FF0000"/>
          <w:sz w:val="22"/>
          <w:szCs w:val="22"/>
        </w:rPr>
        <w:t xml:space="preserve"> </w:t>
      </w:r>
      <w:proofErr w:type="spellStart"/>
      <w:r w:rsidRPr="001379C7">
        <w:rPr>
          <w:sz w:val="22"/>
          <w:szCs w:val="22"/>
        </w:rPr>
        <w:t>конф</w:t>
      </w:r>
      <w:proofErr w:type="spellEnd"/>
      <w:r w:rsidRPr="001379C7">
        <w:rPr>
          <w:sz w:val="22"/>
          <w:szCs w:val="22"/>
        </w:rPr>
        <w:t xml:space="preserve">. к 100-летию РКП. М.: РКП, 2017. С. 61–78. </w:t>
      </w:r>
      <w:r w:rsidRPr="001379C7">
        <w:rPr>
          <w:b/>
          <w:sz w:val="22"/>
          <w:szCs w:val="22"/>
          <w:lang w:val="en-US"/>
        </w:rPr>
        <w:t>URL</w:t>
      </w:r>
      <w:r w:rsidRPr="001379C7">
        <w:rPr>
          <w:b/>
          <w:sz w:val="22"/>
          <w:szCs w:val="22"/>
        </w:rPr>
        <w:t xml:space="preserve">: </w:t>
      </w:r>
      <w:r w:rsidRPr="001379C7">
        <w:rPr>
          <w:b/>
          <w:sz w:val="22"/>
          <w:szCs w:val="22"/>
          <w:lang w:val="en-US"/>
        </w:rPr>
        <w:t>http</w:t>
      </w:r>
      <w:r w:rsidRPr="001379C7">
        <w:rPr>
          <w:b/>
          <w:sz w:val="22"/>
          <w:szCs w:val="22"/>
        </w:rPr>
        <w:t>://</w:t>
      </w:r>
      <w:r w:rsidRPr="001379C7">
        <w:rPr>
          <w:b/>
          <w:sz w:val="22"/>
          <w:szCs w:val="22"/>
          <w:lang w:val="en-US"/>
        </w:rPr>
        <w:t>www</w:t>
      </w:r>
      <w:r w:rsidRPr="001379C7">
        <w:rPr>
          <w:b/>
          <w:sz w:val="22"/>
          <w:szCs w:val="22"/>
        </w:rPr>
        <w:t>.</w:t>
      </w:r>
      <w:proofErr w:type="spellStart"/>
      <w:r w:rsidRPr="001379C7">
        <w:rPr>
          <w:b/>
          <w:sz w:val="22"/>
          <w:szCs w:val="22"/>
          <w:lang w:val="en-US"/>
        </w:rPr>
        <w:t>bookchamber</w:t>
      </w:r>
      <w:proofErr w:type="spellEnd"/>
      <w:r w:rsidRPr="001379C7">
        <w:rPr>
          <w:b/>
          <w:sz w:val="22"/>
          <w:szCs w:val="22"/>
        </w:rPr>
        <w:t>.</w:t>
      </w:r>
      <w:proofErr w:type="spellStart"/>
      <w:r w:rsidRPr="001379C7">
        <w:rPr>
          <w:b/>
          <w:sz w:val="22"/>
          <w:szCs w:val="22"/>
          <w:lang w:val="en-US"/>
        </w:rPr>
        <w:t>ru</w:t>
      </w:r>
      <w:proofErr w:type="spellEnd"/>
      <w:r w:rsidRPr="001379C7">
        <w:rPr>
          <w:b/>
          <w:sz w:val="22"/>
          <w:szCs w:val="22"/>
        </w:rPr>
        <w:t>/</w:t>
      </w:r>
      <w:r w:rsidRPr="001379C7">
        <w:rPr>
          <w:sz w:val="22"/>
          <w:szCs w:val="22"/>
        </w:rPr>
        <w:t xml:space="preserve"> (дата обращения: 17.09.2020).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outlineLvl w:val="5"/>
        <w:rPr>
          <w:b/>
          <w:i/>
          <w:iCs/>
          <w:sz w:val="22"/>
          <w:szCs w:val="22"/>
        </w:rPr>
      </w:pPr>
      <w:r w:rsidRPr="001379C7">
        <w:rPr>
          <w:b/>
          <w:i/>
          <w:iCs/>
          <w:sz w:val="22"/>
          <w:szCs w:val="22"/>
        </w:rPr>
        <w:t xml:space="preserve">… из многочастного издания </w:t>
      </w: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iCs/>
          <w:sz w:val="22"/>
          <w:szCs w:val="22"/>
        </w:rPr>
      </w:pPr>
      <w:r w:rsidRPr="001379C7">
        <w:rPr>
          <w:iCs/>
          <w:sz w:val="22"/>
          <w:szCs w:val="22"/>
        </w:rPr>
        <w:t xml:space="preserve">Иванов В.К. Культурное наследие России // Тр. </w:t>
      </w:r>
      <w:proofErr w:type="gramStart"/>
      <w:r w:rsidRPr="001379C7">
        <w:rPr>
          <w:iCs/>
          <w:sz w:val="22"/>
          <w:szCs w:val="22"/>
        </w:rPr>
        <w:t>Санкт-Петербургского</w:t>
      </w:r>
      <w:proofErr w:type="gramEnd"/>
      <w:r w:rsidRPr="001379C7">
        <w:rPr>
          <w:iCs/>
          <w:sz w:val="22"/>
          <w:szCs w:val="22"/>
        </w:rPr>
        <w:t xml:space="preserve"> гос. </w:t>
      </w:r>
      <w:r w:rsidRPr="001379C7">
        <w:rPr>
          <w:iCs/>
          <w:sz w:val="22"/>
          <w:szCs w:val="22"/>
        </w:rPr>
        <w:br/>
        <w:t>ин-та культуры. СПб</w:t>
      </w:r>
      <w:proofErr w:type="gramStart"/>
      <w:r w:rsidRPr="001379C7">
        <w:rPr>
          <w:iCs/>
          <w:sz w:val="22"/>
          <w:szCs w:val="22"/>
        </w:rPr>
        <w:t xml:space="preserve">., </w:t>
      </w:r>
      <w:proofErr w:type="gramEnd"/>
      <w:r w:rsidRPr="001379C7">
        <w:rPr>
          <w:iCs/>
          <w:sz w:val="22"/>
          <w:szCs w:val="22"/>
        </w:rPr>
        <w:t xml:space="preserve">2015. </w:t>
      </w:r>
      <w:r w:rsidRPr="001379C7">
        <w:rPr>
          <w:b/>
          <w:iCs/>
          <w:sz w:val="22"/>
          <w:szCs w:val="22"/>
        </w:rPr>
        <w:t>Т. 211: Анализ информации в библиотеке: ресурсы, технологии, проекты.</w:t>
      </w:r>
      <w:r w:rsidRPr="001379C7">
        <w:rPr>
          <w:iCs/>
          <w:sz w:val="22"/>
          <w:szCs w:val="22"/>
        </w:rPr>
        <w:t xml:space="preserve"> С. 172–177. </w:t>
      </w: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jc w:val="both"/>
        <w:outlineLvl w:val="5"/>
        <w:rPr>
          <w:iCs/>
          <w:sz w:val="22"/>
          <w:szCs w:val="22"/>
        </w:rPr>
      </w:pPr>
    </w:p>
    <w:p w:rsidR="001379C7" w:rsidRPr="001379C7" w:rsidRDefault="001379C7" w:rsidP="000643D8">
      <w:pPr>
        <w:pStyle w:val="af0"/>
        <w:spacing w:before="0" w:beforeAutospacing="0" w:after="0" w:afterAutospacing="0" w:line="252" w:lineRule="auto"/>
        <w:ind w:firstLine="567"/>
        <w:outlineLvl w:val="5"/>
        <w:rPr>
          <w:b/>
          <w:i/>
          <w:iCs/>
          <w:sz w:val="22"/>
          <w:szCs w:val="22"/>
        </w:rPr>
      </w:pPr>
      <w:r w:rsidRPr="001379C7">
        <w:rPr>
          <w:b/>
          <w:i/>
          <w:iCs/>
          <w:sz w:val="22"/>
          <w:szCs w:val="22"/>
        </w:rPr>
        <w:t>...из сериального издания</w:t>
      </w:r>
    </w:p>
    <w:p w:rsidR="000643D8" w:rsidRDefault="000643D8" w:rsidP="000643D8">
      <w:pPr>
        <w:pStyle w:val="LObaszap"/>
        <w:spacing w:line="252" w:lineRule="auto"/>
        <w:ind w:firstLine="567"/>
        <w:rPr>
          <w:b/>
          <w:sz w:val="22"/>
          <w:szCs w:val="22"/>
        </w:rPr>
      </w:pPr>
    </w:p>
    <w:p w:rsidR="001379C7" w:rsidRPr="001379C7" w:rsidRDefault="001379C7" w:rsidP="000643D8">
      <w:pPr>
        <w:pStyle w:val="LObaszap"/>
        <w:spacing w:line="252" w:lineRule="auto"/>
        <w:ind w:firstLine="567"/>
        <w:rPr>
          <w:sz w:val="22"/>
          <w:szCs w:val="22"/>
        </w:rPr>
      </w:pPr>
      <w:r w:rsidRPr="001379C7">
        <w:rPr>
          <w:b/>
          <w:sz w:val="22"/>
          <w:szCs w:val="22"/>
        </w:rPr>
        <w:t>Щербина М.В.</w:t>
      </w:r>
      <w:r w:rsidRPr="001379C7">
        <w:rPr>
          <w:sz w:val="22"/>
          <w:szCs w:val="22"/>
        </w:rPr>
        <w:t xml:space="preserve"> Развитие научно-технического потенциала региона // Вестник науки. 2017.  № 217. С. 21–22. </w:t>
      </w:r>
    </w:p>
    <w:p w:rsidR="001379C7" w:rsidRPr="001379C7" w:rsidRDefault="001379C7" w:rsidP="000643D8">
      <w:pPr>
        <w:pStyle w:val="LObaszap"/>
        <w:spacing w:line="252" w:lineRule="auto"/>
        <w:ind w:firstLine="567"/>
        <w:rPr>
          <w:b/>
          <w:i/>
          <w:sz w:val="22"/>
          <w:szCs w:val="22"/>
        </w:rPr>
      </w:pPr>
    </w:p>
    <w:p w:rsidR="001379C7" w:rsidRPr="001379C7" w:rsidRDefault="001379C7" w:rsidP="000643D8">
      <w:pPr>
        <w:pStyle w:val="LObaszap"/>
        <w:spacing w:line="252" w:lineRule="auto"/>
        <w:ind w:firstLine="567"/>
        <w:rPr>
          <w:sz w:val="22"/>
          <w:szCs w:val="22"/>
        </w:rPr>
      </w:pPr>
      <w:r w:rsidRPr="001379C7">
        <w:rPr>
          <w:sz w:val="22"/>
          <w:szCs w:val="22"/>
        </w:rPr>
        <w:t>Влияние психологических свой</w:t>
      </w:r>
      <w:r w:rsidRPr="001379C7">
        <w:rPr>
          <w:sz w:val="22"/>
          <w:szCs w:val="22"/>
        </w:rPr>
        <w:softHyphen/>
        <w:t>ств лич</w:t>
      </w:r>
      <w:r w:rsidRPr="001379C7">
        <w:rPr>
          <w:sz w:val="22"/>
          <w:szCs w:val="22"/>
        </w:rPr>
        <w:softHyphen/>
        <w:t>нос</w:t>
      </w:r>
      <w:r w:rsidRPr="001379C7">
        <w:rPr>
          <w:sz w:val="22"/>
          <w:szCs w:val="22"/>
        </w:rPr>
        <w:softHyphen/>
        <w:t>ти на гра</w:t>
      </w:r>
      <w:r w:rsidRPr="001379C7">
        <w:rPr>
          <w:sz w:val="22"/>
          <w:szCs w:val="22"/>
        </w:rPr>
        <w:softHyphen/>
        <w:t>фи</w:t>
      </w:r>
      <w:r w:rsidRPr="001379C7">
        <w:rPr>
          <w:sz w:val="22"/>
          <w:szCs w:val="22"/>
        </w:rPr>
        <w:softHyphen/>
        <w:t>чес</w:t>
      </w:r>
      <w:r w:rsidRPr="001379C7">
        <w:rPr>
          <w:sz w:val="22"/>
          <w:szCs w:val="22"/>
        </w:rPr>
        <w:softHyphen/>
        <w:t>кое вос</w:t>
      </w:r>
      <w:r w:rsidRPr="001379C7">
        <w:rPr>
          <w:sz w:val="22"/>
          <w:szCs w:val="22"/>
        </w:rPr>
        <w:softHyphen/>
        <w:t>про</w:t>
      </w:r>
      <w:r w:rsidRPr="001379C7">
        <w:rPr>
          <w:sz w:val="22"/>
          <w:szCs w:val="22"/>
        </w:rPr>
        <w:softHyphen/>
        <w:t>из</w:t>
      </w:r>
      <w:r w:rsidRPr="001379C7">
        <w:rPr>
          <w:sz w:val="22"/>
          <w:szCs w:val="22"/>
        </w:rPr>
        <w:softHyphen/>
        <w:t>ве</w:t>
      </w:r>
      <w:r w:rsidRPr="001379C7">
        <w:rPr>
          <w:sz w:val="22"/>
          <w:szCs w:val="22"/>
        </w:rPr>
        <w:softHyphen/>
        <w:t>де</w:t>
      </w:r>
      <w:r w:rsidRPr="001379C7">
        <w:rPr>
          <w:sz w:val="22"/>
          <w:szCs w:val="22"/>
        </w:rPr>
        <w:softHyphen/>
        <w:t>ние зри</w:t>
      </w:r>
      <w:r w:rsidRPr="001379C7">
        <w:rPr>
          <w:sz w:val="22"/>
          <w:szCs w:val="22"/>
        </w:rPr>
        <w:softHyphen/>
        <w:t>тель</w:t>
      </w:r>
      <w:r w:rsidRPr="001379C7">
        <w:rPr>
          <w:sz w:val="22"/>
          <w:szCs w:val="22"/>
        </w:rPr>
        <w:softHyphen/>
        <w:t>ной ин</w:t>
      </w:r>
      <w:r w:rsidRPr="001379C7">
        <w:rPr>
          <w:sz w:val="22"/>
          <w:szCs w:val="22"/>
        </w:rPr>
        <w:softHyphen/>
        <w:t>фор</w:t>
      </w:r>
      <w:r w:rsidRPr="001379C7">
        <w:rPr>
          <w:sz w:val="22"/>
          <w:szCs w:val="22"/>
        </w:rPr>
        <w:softHyphen/>
        <w:t>ма</w:t>
      </w:r>
      <w:r w:rsidRPr="001379C7">
        <w:rPr>
          <w:sz w:val="22"/>
          <w:szCs w:val="22"/>
        </w:rPr>
        <w:softHyphen/>
        <w:t xml:space="preserve">ции / </w:t>
      </w:r>
      <w:r w:rsidRPr="001379C7">
        <w:rPr>
          <w:b/>
          <w:sz w:val="22"/>
          <w:szCs w:val="22"/>
        </w:rPr>
        <w:t xml:space="preserve">С.К. </w:t>
      </w:r>
      <w:proofErr w:type="spellStart"/>
      <w:r w:rsidRPr="001379C7">
        <w:rPr>
          <w:b/>
          <w:sz w:val="22"/>
          <w:szCs w:val="22"/>
        </w:rPr>
        <w:t>Быс</w:t>
      </w:r>
      <w:r w:rsidRPr="001379C7">
        <w:rPr>
          <w:b/>
          <w:sz w:val="22"/>
          <w:szCs w:val="22"/>
        </w:rPr>
        <w:softHyphen/>
        <w:t>труш</w:t>
      </w:r>
      <w:r w:rsidRPr="001379C7">
        <w:rPr>
          <w:b/>
          <w:sz w:val="22"/>
          <w:szCs w:val="22"/>
        </w:rPr>
        <w:softHyphen/>
        <w:t>кин</w:t>
      </w:r>
      <w:proofErr w:type="spellEnd"/>
      <w:r w:rsidRPr="001379C7">
        <w:rPr>
          <w:b/>
          <w:sz w:val="22"/>
          <w:szCs w:val="22"/>
        </w:rPr>
        <w:t xml:space="preserve">  [и др.]</w:t>
      </w:r>
      <w:r w:rsidRPr="001379C7">
        <w:rPr>
          <w:sz w:val="22"/>
          <w:szCs w:val="22"/>
        </w:rPr>
        <w:t xml:space="preserve"> // Си</w:t>
      </w:r>
      <w:r w:rsidRPr="001379C7">
        <w:rPr>
          <w:sz w:val="22"/>
          <w:szCs w:val="22"/>
        </w:rPr>
        <w:softHyphen/>
        <w:t>бир</w:t>
      </w:r>
      <w:r w:rsidRPr="001379C7">
        <w:rPr>
          <w:sz w:val="22"/>
          <w:szCs w:val="22"/>
        </w:rPr>
        <w:softHyphen/>
        <w:t>ский пе</w:t>
      </w:r>
      <w:r w:rsidRPr="001379C7">
        <w:rPr>
          <w:sz w:val="22"/>
          <w:szCs w:val="22"/>
        </w:rPr>
        <w:softHyphen/>
        <w:t>да</w:t>
      </w:r>
      <w:r w:rsidRPr="001379C7">
        <w:rPr>
          <w:sz w:val="22"/>
          <w:szCs w:val="22"/>
        </w:rPr>
        <w:softHyphen/>
        <w:t>го</w:t>
      </w:r>
      <w:r w:rsidRPr="001379C7">
        <w:rPr>
          <w:sz w:val="22"/>
          <w:szCs w:val="22"/>
        </w:rPr>
        <w:softHyphen/>
        <w:t>ги</w:t>
      </w:r>
      <w:r w:rsidRPr="001379C7">
        <w:rPr>
          <w:sz w:val="22"/>
          <w:szCs w:val="22"/>
        </w:rPr>
        <w:softHyphen/>
        <w:t>чес</w:t>
      </w:r>
      <w:r w:rsidRPr="001379C7">
        <w:rPr>
          <w:sz w:val="22"/>
          <w:szCs w:val="22"/>
        </w:rPr>
        <w:softHyphen/>
        <w:t>кий жур</w:t>
      </w:r>
      <w:r w:rsidRPr="001379C7">
        <w:rPr>
          <w:sz w:val="22"/>
          <w:szCs w:val="22"/>
        </w:rPr>
        <w:softHyphen/>
        <w:t>нал. 2017. № 4. 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С. 136–144. </w:t>
      </w:r>
    </w:p>
    <w:p w:rsidR="001379C7" w:rsidRPr="001379C7" w:rsidRDefault="001379C7" w:rsidP="000643D8">
      <w:pPr>
        <w:pStyle w:val="LObaszap"/>
        <w:spacing w:line="252" w:lineRule="auto"/>
        <w:ind w:firstLine="567"/>
        <w:rPr>
          <w:sz w:val="22"/>
          <w:szCs w:val="22"/>
        </w:rPr>
      </w:pPr>
    </w:p>
    <w:p w:rsidR="001379C7" w:rsidRPr="001379C7" w:rsidRDefault="001379C7" w:rsidP="000643D8">
      <w:pPr>
        <w:pStyle w:val="LObaszap"/>
        <w:spacing w:line="252" w:lineRule="auto"/>
        <w:ind w:firstLine="567"/>
        <w:rPr>
          <w:sz w:val="22"/>
          <w:szCs w:val="22"/>
        </w:rPr>
      </w:pPr>
      <w:proofErr w:type="spellStart"/>
      <w:r w:rsidRPr="001379C7">
        <w:rPr>
          <w:bCs/>
          <w:sz w:val="22"/>
          <w:szCs w:val="22"/>
        </w:rPr>
        <w:t>Скрипник</w:t>
      </w:r>
      <w:proofErr w:type="spellEnd"/>
      <w:r w:rsidRPr="001379C7">
        <w:rPr>
          <w:bCs/>
          <w:sz w:val="22"/>
          <w:szCs w:val="22"/>
        </w:rPr>
        <w:t xml:space="preserve"> К.Д.</w:t>
      </w:r>
      <w:r w:rsidRPr="001379C7">
        <w:rPr>
          <w:sz w:val="22"/>
          <w:szCs w:val="22"/>
        </w:rPr>
        <w:t xml:space="preserve"> Лин</w:t>
      </w:r>
      <w:r w:rsidRPr="001379C7">
        <w:rPr>
          <w:sz w:val="22"/>
          <w:szCs w:val="22"/>
        </w:rPr>
        <w:softHyphen/>
        <w:t>гвис</w:t>
      </w:r>
      <w:r w:rsidRPr="001379C7">
        <w:rPr>
          <w:sz w:val="22"/>
          <w:szCs w:val="22"/>
        </w:rPr>
        <w:softHyphen/>
        <w:t>ти</w:t>
      </w:r>
      <w:r w:rsidRPr="001379C7">
        <w:rPr>
          <w:sz w:val="22"/>
          <w:szCs w:val="22"/>
        </w:rPr>
        <w:softHyphen/>
        <w:t>чес</w:t>
      </w:r>
      <w:r w:rsidRPr="001379C7">
        <w:rPr>
          <w:sz w:val="22"/>
          <w:szCs w:val="22"/>
        </w:rPr>
        <w:softHyphen/>
        <w:t>кий по</w:t>
      </w:r>
      <w:r w:rsidRPr="001379C7">
        <w:rPr>
          <w:sz w:val="22"/>
          <w:szCs w:val="22"/>
        </w:rPr>
        <w:softHyphen/>
        <w:t>во</w:t>
      </w:r>
      <w:r w:rsidRPr="001379C7">
        <w:rPr>
          <w:sz w:val="22"/>
          <w:szCs w:val="22"/>
        </w:rPr>
        <w:softHyphen/>
        <w:t>рот и фи</w:t>
      </w:r>
      <w:r w:rsidRPr="001379C7">
        <w:rPr>
          <w:sz w:val="22"/>
          <w:szCs w:val="22"/>
        </w:rPr>
        <w:softHyphen/>
        <w:t>ло</w:t>
      </w:r>
      <w:r w:rsidRPr="001379C7">
        <w:rPr>
          <w:sz w:val="22"/>
          <w:szCs w:val="22"/>
        </w:rPr>
        <w:softHyphen/>
        <w:t>со</w:t>
      </w:r>
      <w:r w:rsidRPr="001379C7">
        <w:rPr>
          <w:sz w:val="22"/>
          <w:szCs w:val="22"/>
        </w:rPr>
        <w:softHyphen/>
        <w:t>фия язы</w:t>
      </w:r>
      <w:r w:rsidRPr="001379C7">
        <w:rPr>
          <w:sz w:val="22"/>
          <w:szCs w:val="22"/>
        </w:rPr>
        <w:softHyphen/>
        <w:t>ка Дж. Лок</w:t>
      </w:r>
      <w:r w:rsidRPr="001379C7">
        <w:rPr>
          <w:sz w:val="22"/>
          <w:szCs w:val="22"/>
        </w:rPr>
        <w:softHyphen/>
        <w:t>ка: ин</w:t>
      </w:r>
      <w:r w:rsidRPr="001379C7">
        <w:rPr>
          <w:sz w:val="22"/>
          <w:szCs w:val="22"/>
        </w:rPr>
        <w:softHyphen/>
        <w:t>тер</w:t>
      </w:r>
      <w:r w:rsidRPr="001379C7">
        <w:rPr>
          <w:sz w:val="22"/>
          <w:szCs w:val="22"/>
        </w:rPr>
        <w:softHyphen/>
        <w:t>пре</w:t>
      </w:r>
      <w:r w:rsidRPr="001379C7">
        <w:rPr>
          <w:sz w:val="22"/>
          <w:szCs w:val="22"/>
        </w:rPr>
        <w:softHyphen/>
        <w:t>та</w:t>
      </w:r>
      <w:r w:rsidRPr="001379C7">
        <w:rPr>
          <w:sz w:val="22"/>
          <w:szCs w:val="22"/>
        </w:rPr>
        <w:softHyphen/>
        <w:t>ции, ком</w:t>
      </w:r>
      <w:r w:rsidRPr="001379C7">
        <w:rPr>
          <w:sz w:val="22"/>
          <w:szCs w:val="22"/>
        </w:rPr>
        <w:softHyphen/>
        <w:t>мен</w:t>
      </w:r>
      <w:r w:rsidRPr="001379C7">
        <w:rPr>
          <w:sz w:val="22"/>
          <w:szCs w:val="22"/>
        </w:rPr>
        <w:softHyphen/>
        <w:t>та</w:t>
      </w:r>
      <w:r w:rsidRPr="001379C7">
        <w:rPr>
          <w:sz w:val="22"/>
          <w:szCs w:val="22"/>
        </w:rPr>
        <w:softHyphen/>
        <w:t>рии, тео</w:t>
      </w:r>
      <w:r w:rsidRPr="001379C7">
        <w:rPr>
          <w:sz w:val="22"/>
          <w:szCs w:val="22"/>
        </w:rPr>
        <w:softHyphen/>
        <w:t>ре</w:t>
      </w:r>
      <w:r w:rsidRPr="001379C7">
        <w:rPr>
          <w:sz w:val="22"/>
          <w:szCs w:val="22"/>
        </w:rPr>
        <w:softHyphen/>
        <w:t>ти</w:t>
      </w:r>
      <w:r w:rsidRPr="001379C7">
        <w:rPr>
          <w:sz w:val="22"/>
          <w:szCs w:val="22"/>
        </w:rPr>
        <w:softHyphen/>
        <w:t>чес</w:t>
      </w:r>
      <w:r w:rsidRPr="001379C7">
        <w:rPr>
          <w:sz w:val="22"/>
          <w:szCs w:val="22"/>
        </w:rPr>
        <w:softHyphen/>
        <w:t>кие ис</w:t>
      </w:r>
      <w:r w:rsidRPr="001379C7">
        <w:rPr>
          <w:sz w:val="22"/>
          <w:szCs w:val="22"/>
        </w:rPr>
        <w:softHyphen/>
        <w:t>точ</w:t>
      </w:r>
      <w:r w:rsidRPr="001379C7">
        <w:rPr>
          <w:sz w:val="22"/>
          <w:szCs w:val="22"/>
        </w:rPr>
        <w:softHyphen/>
        <w:t>ни</w:t>
      </w:r>
      <w:r w:rsidRPr="001379C7">
        <w:rPr>
          <w:sz w:val="22"/>
          <w:szCs w:val="22"/>
        </w:rPr>
        <w:softHyphen/>
        <w:t>ки // Вес</w:t>
      </w:r>
      <w:r w:rsidRPr="001379C7">
        <w:rPr>
          <w:sz w:val="22"/>
          <w:szCs w:val="22"/>
        </w:rPr>
        <w:softHyphen/>
        <w:t>тник Уд</w:t>
      </w:r>
      <w:r w:rsidRPr="001379C7">
        <w:rPr>
          <w:sz w:val="22"/>
          <w:szCs w:val="22"/>
        </w:rPr>
        <w:softHyphen/>
        <w:t>мурт</w:t>
      </w:r>
      <w:r w:rsidRPr="001379C7">
        <w:rPr>
          <w:sz w:val="22"/>
          <w:szCs w:val="22"/>
        </w:rPr>
        <w:softHyphen/>
        <w:t>ско</w:t>
      </w:r>
      <w:r w:rsidRPr="001379C7">
        <w:rPr>
          <w:sz w:val="22"/>
          <w:szCs w:val="22"/>
        </w:rPr>
        <w:softHyphen/>
        <w:t>го уни</w:t>
      </w:r>
      <w:r w:rsidRPr="001379C7">
        <w:rPr>
          <w:sz w:val="22"/>
          <w:szCs w:val="22"/>
        </w:rPr>
        <w:softHyphen/>
        <w:t>вер</w:t>
      </w:r>
      <w:r w:rsidRPr="001379C7">
        <w:rPr>
          <w:sz w:val="22"/>
          <w:szCs w:val="22"/>
        </w:rPr>
        <w:softHyphen/>
        <w:t>си</w:t>
      </w:r>
      <w:r w:rsidRPr="001379C7">
        <w:rPr>
          <w:sz w:val="22"/>
          <w:szCs w:val="22"/>
        </w:rPr>
        <w:softHyphen/>
        <w:t>те</w:t>
      </w:r>
      <w:r w:rsidRPr="001379C7">
        <w:rPr>
          <w:sz w:val="22"/>
          <w:szCs w:val="22"/>
        </w:rPr>
        <w:softHyphen/>
        <w:t>та. 2017. </w:t>
      </w:r>
      <w:r w:rsidRPr="001379C7">
        <w:rPr>
          <w:b/>
          <w:sz w:val="22"/>
          <w:szCs w:val="22"/>
        </w:rPr>
        <w:t xml:space="preserve">Т. 27, </w:t>
      </w:r>
      <w:r w:rsidR="000643D8">
        <w:rPr>
          <w:b/>
          <w:sz w:val="22"/>
          <w:szCs w:val="22"/>
        </w:rPr>
        <w:br/>
      </w:r>
      <w:r w:rsidRPr="001379C7">
        <w:rPr>
          <w:b/>
          <w:sz w:val="22"/>
          <w:szCs w:val="22"/>
        </w:rPr>
        <w:t>№ 2.</w:t>
      </w:r>
      <w:r w:rsidRPr="001379C7">
        <w:rPr>
          <w:sz w:val="22"/>
          <w:szCs w:val="22"/>
        </w:rPr>
        <w:t> С. 139–146. </w:t>
      </w:r>
    </w:p>
    <w:p w:rsidR="001379C7" w:rsidRPr="001379C7" w:rsidRDefault="001379C7" w:rsidP="000643D8">
      <w:pPr>
        <w:pStyle w:val="LObaszap"/>
        <w:spacing w:line="252" w:lineRule="auto"/>
        <w:ind w:firstLine="567"/>
        <w:rPr>
          <w:sz w:val="22"/>
          <w:szCs w:val="22"/>
        </w:rPr>
      </w:pP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  <w:r w:rsidRPr="001379C7">
        <w:rPr>
          <w:bCs/>
          <w:sz w:val="22"/>
          <w:szCs w:val="22"/>
        </w:rPr>
        <w:t xml:space="preserve">Московская А.А., </w:t>
      </w:r>
      <w:proofErr w:type="spellStart"/>
      <w:r w:rsidRPr="001379C7">
        <w:rPr>
          <w:bCs/>
          <w:sz w:val="22"/>
          <w:szCs w:val="22"/>
        </w:rPr>
        <w:t>Берендяев</w:t>
      </w:r>
      <w:proofErr w:type="spellEnd"/>
      <w:r w:rsidRPr="001379C7">
        <w:rPr>
          <w:bCs/>
          <w:sz w:val="22"/>
          <w:szCs w:val="22"/>
        </w:rPr>
        <w:t xml:space="preserve"> А.А., Москвина А.Ю.</w:t>
      </w:r>
      <w:r w:rsidRPr="001379C7">
        <w:rPr>
          <w:sz w:val="22"/>
          <w:szCs w:val="22"/>
        </w:rPr>
        <w:t xml:space="preserve"> Между социальным и экономическим благом: конфликт проектов легитимации социального предпринимательства в России</w:t>
      </w:r>
      <w:r w:rsidRPr="001379C7">
        <w:rPr>
          <w:spacing w:val="-4"/>
          <w:sz w:val="22"/>
          <w:szCs w:val="22"/>
        </w:rPr>
        <w:t xml:space="preserve">. </w:t>
      </w:r>
      <w:r w:rsidR="000643D8">
        <w:rPr>
          <w:spacing w:val="-4"/>
          <w:sz w:val="22"/>
          <w:szCs w:val="22"/>
        </w:rPr>
        <w:br/>
      </w:r>
      <w:r w:rsidRPr="001379C7">
        <w:rPr>
          <w:b/>
          <w:spacing w:val="-4"/>
          <w:sz w:val="22"/>
          <w:szCs w:val="22"/>
        </w:rPr>
        <w:t>DOI 10.14515/monitoring.2017.6.02</w:t>
      </w:r>
      <w:r w:rsidRPr="001379C7">
        <w:rPr>
          <w:spacing w:val="-4"/>
          <w:sz w:val="22"/>
          <w:szCs w:val="22"/>
        </w:rPr>
        <w:t xml:space="preserve"> </w:t>
      </w:r>
      <w:r w:rsidRPr="001379C7">
        <w:rPr>
          <w:sz w:val="22"/>
          <w:szCs w:val="22"/>
        </w:rPr>
        <w:t xml:space="preserve">// Мониторинг общественного мнения: экономические 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и социальные перемены. 2017. № 6. С. 31–35.</w:t>
      </w:r>
    </w:p>
    <w:p w:rsidR="001379C7" w:rsidRPr="001379C7" w:rsidRDefault="001379C7" w:rsidP="000643D8">
      <w:pPr>
        <w:spacing w:line="252" w:lineRule="auto"/>
        <w:ind w:firstLine="567"/>
        <w:jc w:val="both"/>
        <w:rPr>
          <w:sz w:val="22"/>
          <w:szCs w:val="22"/>
        </w:rPr>
      </w:pPr>
    </w:p>
    <w:p w:rsidR="001379C7" w:rsidRPr="001379C7" w:rsidRDefault="001379C7" w:rsidP="001379C7">
      <w:pPr>
        <w:pStyle w:val="LObaszap"/>
        <w:spacing w:line="240" w:lineRule="auto"/>
        <w:ind w:firstLine="567"/>
        <w:jc w:val="left"/>
        <w:rPr>
          <w:b/>
          <w:i/>
          <w:iCs/>
          <w:sz w:val="22"/>
          <w:szCs w:val="22"/>
        </w:rPr>
      </w:pPr>
      <w:r w:rsidRPr="001379C7">
        <w:rPr>
          <w:b/>
          <w:i/>
          <w:iCs/>
          <w:sz w:val="22"/>
          <w:szCs w:val="22"/>
        </w:rPr>
        <w:t>…с сайта в сети Интернет</w:t>
      </w:r>
    </w:p>
    <w:p w:rsidR="001379C7" w:rsidRPr="001379C7" w:rsidRDefault="001379C7" w:rsidP="001379C7">
      <w:pPr>
        <w:ind w:firstLine="567"/>
        <w:jc w:val="both"/>
        <w:rPr>
          <w:sz w:val="22"/>
          <w:szCs w:val="22"/>
        </w:rPr>
      </w:pPr>
      <w:proofErr w:type="spellStart"/>
      <w:r w:rsidRPr="001379C7">
        <w:rPr>
          <w:bCs/>
          <w:sz w:val="22"/>
          <w:szCs w:val="22"/>
        </w:rPr>
        <w:t>Грязев</w:t>
      </w:r>
      <w:proofErr w:type="spellEnd"/>
      <w:r w:rsidRPr="001379C7">
        <w:rPr>
          <w:bCs/>
          <w:sz w:val="22"/>
          <w:szCs w:val="22"/>
        </w:rPr>
        <w:t xml:space="preserve"> А.</w:t>
      </w:r>
      <w:r w:rsidRPr="001379C7">
        <w:rPr>
          <w:sz w:val="22"/>
          <w:szCs w:val="22"/>
        </w:rPr>
        <w:t xml:space="preserve"> «Пустое занятие»: кто лишает Россию права вето в </w:t>
      </w:r>
      <w:proofErr w:type="gramStart"/>
      <w:r w:rsidRPr="001379C7">
        <w:rPr>
          <w:sz w:val="22"/>
          <w:szCs w:val="22"/>
        </w:rPr>
        <w:t>СБ</w:t>
      </w:r>
      <w:proofErr w:type="gramEnd"/>
      <w:r w:rsidRPr="001379C7">
        <w:rPr>
          <w:sz w:val="22"/>
          <w:szCs w:val="22"/>
        </w:rPr>
        <w:t xml:space="preserve"> ООН: в ГА ООН возобновлены переговоры по реформе Совета Безопасности [</w:t>
      </w:r>
      <w:r w:rsidR="000643D8">
        <w:rPr>
          <w:sz w:val="22"/>
          <w:szCs w:val="22"/>
        </w:rPr>
        <w:t xml:space="preserve">Электронный </w:t>
      </w:r>
      <w:r w:rsidRPr="001379C7">
        <w:rPr>
          <w:sz w:val="22"/>
          <w:szCs w:val="22"/>
        </w:rPr>
        <w:t>ресурс] // Газета.</w:t>
      </w:r>
      <w:proofErr w:type="spellStart"/>
      <w:r w:rsidRPr="001379C7">
        <w:rPr>
          <w:sz w:val="22"/>
          <w:szCs w:val="22"/>
          <w:lang w:val="en-US"/>
        </w:rPr>
        <w:t>ru</w:t>
      </w:r>
      <w:proofErr w:type="spellEnd"/>
      <w:r w:rsidRPr="001379C7">
        <w:rPr>
          <w:sz w:val="22"/>
          <w:szCs w:val="22"/>
        </w:rPr>
        <w:t xml:space="preserve">. </w:t>
      </w:r>
      <w:r w:rsidRPr="001379C7">
        <w:rPr>
          <w:sz w:val="22"/>
          <w:szCs w:val="22"/>
        </w:rPr>
        <w:lastRenderedPageBreak/>
        <w:t xml:space="preserve">2018. 2 февр. </w:t>
      </w:r>
      <w:r w:rsidRPr="001379C7">
        <w:rPr>
          <w:sz w:val="22"/>
          <w:szCs w:val="22"/>
          <w:lang w:val="en-US"/>
        </w:rPr>
        <w:t>URL</w:t>
      </w:r>
      <w:r w:rsidRPr="001379C7">
        <w:rPr>
          <w:sz w:val="22"/>
          <w:szCs w:val="22"/>
        </w:rPr>
        <w:t>: https://www.gazeta.ru/politics/2018/ 02/02_a_11634385.shtml (дата обращения: 09.02.2018).</w:t>
      </w:r>
    </w:p>
    <w:p w:rsidR="001379C7" w:rsidRPr="001379C7" w:rsidRDefault="001379C7" w:rsidP="001379C7">
      <w:pPr>
        <w:ind w:firstLine="567"/>
        <w:jc w:val="both"/>
        <w:rPr>
          <w:sz w:val="22"/>
          <w:szCs w:val="22"/>
        </w:rPr>
      </w:pPr>
    </w:p>
    <w:p w:rsidR="001379C7" w:rsidRPr="001379C7" w:rsidRDefault="001379C7" w:rsidP="001379C7">
      <w:pPr>
        <w:ind w:firstLine="567"/>
        <w:jc w:val="both"/>
        <w:rPr>
          <w:b/>
          <w:i/>
          <w:sz w:val="22"/>
          <w:szCs w:val="22"/>
        </w:rPr>
      </w:pPr>
      <w:r w:rsidRPr="001379C7">
        <w:rPr>
          <w:b/>
          <w:i/>
          <w:sz w:val="22"/>
          <w:szCs w:val="22"/>
        </w:rPr>
        <w:t xml:space="preserve">Библиографическое описание книг из ЭБС </w:t>
      </w:r>
    </w:p>
    <w:p w:rsidR="000643D8" w:rsidRDefault="001379C7" w:rsidP="000643D8">
      <w:pPr>
        <w:spacing w:before="120"/>
        <w:ind w:firstLine="567"/>
        <w:jc w:val="both"/>
        <w:rPr>
          <w:sz w:val="22"/>
          <w:szCs w:val="22"/>
        </w:rPr>
      </w:pPr>
      <w:r w:rsidRPr="000643D8">
        <w:rPr>
          <w:spacing w:val="-4"/>
          <w:sz w:val="22"/>
          <w:szCs w:val="22"/>
        </w:rPr>
        <w:t>Грекул В.И. Методические основы управления ИТ-проектами [Электронный</w:t>
      </w:r>
      <w:r w:rsidR="000643D8">
        <w:rPr>
          <w:spacing w:val="-4"/>
          <w:sz w:val="22"/>
          <w:szCs w:val="22"/>
        </w:rPr>
        <w:t xml:space="preserve"> </w:t>
      </w:r>
      <w:r w:rsidRPr="000643D8">
        <w:rPr>
          <w:spacing w:val="-4"/>
          <w:sz w:val="22"/>
          <w:szCs w:val="22"/>
        </w:rPr>
        <w:t>ресурс]:</w:t>
      </w:r>
      <w:r w:rsidRPr="001379C7">
        <w:rPr>
          <w:sz w:val="22"/>
          <w:szCs w:val="22"/>
        </w:rPr>
        <w:t xml:space="preserve"> </w:t>
      </w:r>
      <w:r w:rsidR="000643D8">
        <w:rPr>
          <w:sz w:val="22"/>
          <w:szCs w:val="22"/>
        </w:rPr>
        <w:br/>
      </w:r>
      <w:r w:rsidRPr="001379C7">
        <w:rPr>
          <w:sz w:val="22"/>
          <w:szCs w:val="22"/>
        </w:rPr>
        <w:t>учеб</w:t>
      </w:r>
      <w:proofErr w:type="gramStart"/>
      <w:r w:rsidRPr="001379C7">
        <w:rPr>
          <w:sz w:val="22"/>
          <w:szCs w:val="22"/>
        </w:rPr>
        <w:t>.</w:t>
      </w:r>
      <w:proofErr w:type="gramEnd"/>
      <w:r w:rsidRPr="001379C7">
        <w:rPr>
          <w:sz w:val="22"/>
          <w:szCs w:val="22"/>
        </w:rPr>
        <w:t xml:space="preserve"> </w:t>
      </w:r>
      <w:proofErr w:type="gramStart"/>
      <w:r w:rsidRPr="001379C7">
        <w:rPr>
          <w:sz w:val="22"/>
          <w:szCs w:val="22"/>
        </w:rPr>
        <w:t>п</w:t>
      </w:r>
      <w:proofErr w:type="gramEnd"/>
      <w:r w:rsidRPr="001379C7">
        <w:rPr>
          <w:sz w:val="22"/>
          <w:szCs w:val="22"/>
        </w:rPr>
        <w:t xml:space="preserve">особие. 2-е изд. М.: ИНТУИТ, 2016. 473 с. Доступ из ЭБС «Лань». </w:t>
      </w:r>
    </w:p>
    <w:p w:rsidR="001379C7" w:rsidRPr="001379C7" w:rsidRDefault="001379C7" w:rsidP="000643D8">
      <w:pPr>
        <w:spacing w:before="120"/>
        <w:ind w:firstLine="567"/>
        <w:jc w:val="both"/>
        <w:rPr>
          <w:color w:val="000000"/>
          <w:spacing w:val="-1"/>
          <w:sz w:val="22"/>
          <w:szCs w:val="22"/>
        </w:rPr>
      </w:pPr>
      <w:r w:rsidRPr="001379C7">
        <w:rPr>
          <w:sz w:val="22"/>
          <w:szCs w:val="22"/>
        </w:rPr>
        <w:t>Полевой С.А. Проектный менеджмент: базовый курс [Электронный ресурс]:</w:t>
      </w:r>
      <w:r w:rsidR="000643D8">
        <w:rPr>
          <w:sz w:val="22"/>
          <w:szCs w:val="22"/>
        </w:rPr>
        <w:t xml:space="preserve"> </w:t>
      </w:r>
      <w:r w:rsidRPr="001379C7">
        <w:rPr>
          <w:sz w:val="22"/>
          <w:szCs w:val="22"/>
        </w:rPr>
        <w:t>учеб</w:t>
      </w:r>
      <w:proofErr w:type="gramStart"/>
      <w:r w:rsidRPr="001379C7">
        <w:rPr>
          <w:sz w:val="22"/>
          <w:szCs w:val="22"/>
        </w:rPr>
        <w:t>.</w:t>
      </w:r>
      <w:proofErr w:type="gramEnd"/>
      <w:r w:rsidRPr="001379C7">
        <w:rPr>
          <w:sz w:val="22"/>
          <w:szCs w:val="22"/>
        </w:rPr>
        <w:t xml:space="preserve"> / </w:t>
      </w:r>
      <w:proofErr w:type="gramStart"/>
      <w:r w:rsidRPr="001379C7">
        <w:rPr>
          <w:sz w:val="22"/>
          <w:szCs w:val="22"/>
        </w:rPr>
        <w:t>п</w:t>
      </w:r>
      <w:proofErr w:type="gramEnd"/>
      <w:r w:rsidRPr="001379C7">
        <w:rPr>
          <w:sz w:val="22"/>
          <w:szCs w:val="22"/>
        </w:rPr>
        <w:t xml:space="preserve">од ред. С.А. Полевого. М.: </w:t>
      </w:r>
      <w:proofErr w:type="spellStart"/>
      <w:r w:rsidRPr="001379C7">
        <w:rPr>
          <w:sz w:val="22"/>
          <w:szCs w:val="22"/>
        </w:rPr>
        <w:t>КноРус</w:t>
      </w:r>
      <w:proofErr w:type="spellEnd"/>
      <w:r w:rsidRPr="001379C7">
        <w:rPr>
          <w:sz w:val="22"/>
          <w:szCs w:val="22"/>
        </w:rPr>
        <w:t xml:space="preserve">, 2018. 191 с. Доступ из ЭБС </w:t>
      </w:r>
      <w:r w:rsidRPr="001379C7">
        <w:rPr>
          <w:sz w:val="22"/>
          <w:szCs w:val="22"/>
          <w:lang w:val="en-US"/>
        </w:rPr>
        <w:t>BOOK</w:t>
      </w:r>
      <w:r w:rsidRPr="001379C7">
        <w:rPr>
          <w:sz w:val="22"/>
          <w:szCs w:val="22"/>
        </w:rPr>
        <w:t>.</w:t>
      </w:r>
      <w:proofErr w:type="spellStart"/>
      <w:r w:rsidRPr="001379C7">
        <w:rPr>
          <w:sz w:val="22"/>
          <w:szCs w:val="22"/>
          <w:lang w:val="en-US"/>
        </w:rPr>
        <w:t>ru</w:t>
      </w:r>
      <w:proofErr w:type="spellEnd"/>
      <w:r w:rsidRPr="001379C7">
        <w:rPr>
          <w:sz w:val="22"/>
          <w:szCs w:val="22"/>
        </w:rPr>
        <w:t>.</w:t>
      </w:r>
    </w:p>
    <w:p w:rsidR="001379C7" w:rsidRPr="001379C7" w:rsidRDefault="001379C7" w:rsidP="00553117">
      <w:pPr>
        <w:spacing w:line="240" w:lineRule="atLeast"/>
        <w:ind w:firstLine="709"/>
        <w:jc w:val="center"/>
        <w:rPr>
          <w:b/>
          <w:spacing w:val="-4"/>
          <w:sz w:val="22"/>
          <w:szCs w:val="22"/>
        </w:rPr>
      </w:pPr>
      <w:bookmarkStart w:id="0" w:name="_GoBack"/>
      <w:bookmarkEnd w:id="0"/>
    </w:p>
    <w:p w:rsidR="001379C7" w:rsidRPr="001379C7" w:rsidRDefault="001379C7" w:rsidP="00553117">
      <w:pPr>
        <w:spacing w:line="240" w:lineRule="atLeast"/>
        <w:ind w:firstLine="709"/>
        <w:jc w:val="center"/>
        <w:rPr>
          <w:b/>
          <w:spacing w:val="-4"/>
          <w:sz w:val="22"/>
          <w:szCs w:val="22"/>
        </w:rPr>
      </w:pPr>
    </w:p>
    <w:sectPr w:rsidR="001379C7" w:rsidRPr="001379C7" w:rsidSect="00C85F59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6C" w:rsidRDefault="0023206C" w:rsidP="00D82B0A">
      <w:r>
        <w:separator/>
      </w:r>
    </w:p>
  </w:endnote>
  <w:endnote w:type="continuationSeparator" w:id="0">
    <w:p w:rsidR="0023206C" w:rsidRDefault="0023206C" w:rsidP="00D8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6C" w:rsidRDefault="0023206C" w:rsidP="00D82B0A">
      <w:r>
        <w:separator/>
      </w:r>
    </w:p>
  </w:footnote>
  <w:footnote w:type="continuationSeparator" w:id="0">
    <w:p w:rsidR="0023206C" w:rsidRDefault="0023206C" w:rsidP="00D82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4D5"/>
    <w:multiLevelType w:val="hybridMultilevel"/>
    <w:tmpl w:val="49A226AE"/>
    <w:lvl w:ilvl="0" w:tplc="27D69B4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717" w:hanging="360"/>
      </w:pPr>
    </w:lvl>
    <w:lvl w:ilvl="2" w:tplc="0419001B">
      <w:start w:val="1"/>
      <w:numFmt w:val="lowerRoman"/>
      <w:lvlText w:val="%3."/>
      <w:lvlJc w:val="right"/>
      <w:pPr>
        <w:ind w:left="1437" w:hanging="180"/>
      </w:pPr>
    </w:lvl>
    <w:lvl w:ilvl="3" w:tplc="0419000F">
      <w:start w:val="1"/>
      <w:numFmt w:val="decimal"/>
      <w:lvlText w:val="%4."/>
      <w:lvlJc w:val="left"/>
      <w:pPr>
        <w:ind w:left="2157" w:hanging="360"/>
      </w:pPr>
    </w:lvl>
    <w:lvl w:ilvl="4" w:tplc="04190019">
      <w:start w:val="1"/>
      <w:numFmt w:val="lowerLetter"/>
      <w:lvlText w:val="%5."/>
      <w:lvlJc w:val="left"/>
      <w:pPr>
        <w:ind w:left="2877" w:hanging="360"/>
      </w:pPr>
    </w:lvl>
    <w:lvl w:ilvl="5" w:tplc="0419001B">
      <w:start w:val="1"/>
      <w:numFmt w:val="lowerRoman"/>
      <w:lvlText w:val="%6."/>
      <w:lvlJc w:val="right"/>
      <w:pPr>
        <w:ind w:left="3597" w:hanging="180"/>
      </w:pPr>
    </w:lvl>
    <w:lvl w:ilvl="6" w:tplc="0419000F">
      <w:start w:val="1"/>
      <w:numFmt w:val="decimal"/>
      <w:lvlText w:val="%7."/>
      <w:lvlJc w:val="left"/>
      <w:pPr>
        <w:ind w:left="4317" w:hanging="360"/>
      </w:pPr>
    </w:lvl>
    <w:lvl w:ilvl="7" w:tplc="04190019">
      <w:start w:val="1"/>
      <w:numFmt w:val="lowerLetter"/>
      <w:lvlText w:val="%8."/>
      <w:lvlJc w:val="left"/>
      <w:pPr>
        <w:ind w:left="5037" w:hanging="360"/>
      </w:pPr>
    </w:lvl>
    <w:lvl w:ilvl="8" w:tplc="0419001B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4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5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C6EC4"/>
    <w:multiLevelType w:val="hybridMultilevel"/>
    <w:tmpl w:val="B784D654"/>
    <w:lvl w:ilvl="0" w:tplc="26E0CD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82"/>
    <w:rsid w:val="000134EF"/>
    <w:rsid w:val="00014689"/>
    <w:rsid w:val="00016931"/>
    <w:rsid w:val="00024890"/>
    <w:rsid w:val="000304A3"/>
    <w:rsid w:val="000413F7"/>
    <w:rsid w:val="000425A4"/>
    <w:rsid w:val="00042626"/>
    <w:rsid w:val="000536A6"/>
    <w:rsid w:val="000643D8"/>
    <w:rsid w:val="00067793"/>
    <w:rsid w:val="00067794"/>
    <w:rsid w:val="0007470B"/>
    <w:rsid w:val="0007742B"/>
    <w:rsid w:val="000774E8"/>
    <w:rsid w:val="0009435B"/>
    <w:rsid w:val="000A417F"/>
    <w:rsid w:val="000B0F0B"/>
    <w:rsid w:val="000B5363"/>
    <w:rsid w:val="000B5B4D"/>
    <w:rsid w:val="000D5392"/>
    <w:rsid w:val="000E754A"/>
    <w:rsid w:val="000F7C90"/>
    <w:rsid w:val="00100CD1"/>
    <w:rsid w:val="001027AF"/>
    <w:rsid w:val="001044DE"/>
    <w:rsid w:val="001062E5"/>
    <w:rsid w:val="001303ED"/>
    <w:rsid w:val="00131E85"/>
    <w:rsid w:val="00136E6D"/>
    <w:rsid w:val="001379C7"/>
    <w:rsid w:val="00140EA8"/>
    <w:rsid w:val="0015129A"/>
    <w:rsid w:val="001614E4"/>
    <w:rsid w:val="001853ED"/>
    <w:rsid w:val="00187E50"/>
    <w:rsid w:val="001E1659"/>
    <w:rsid w:val="001E5D01"/>
    <w:rsid w:val="001F7D88"/>
    <w:rsid w:val="00213449"/>
    <w:rsid w:val="00227EA4"/>
    <w:rsid w:val="0023153F"/>
    <w:rsid w:val="0023206C"/>
    <w:rsid w:val="002443CA"/>
    <w:rsid w:val="00261D11"/>
    <w:rsid w:val="00274748"/>
    <w:rsid w:val="00281F62"/>
    <w:rsid w:val="00295D3B"/>
    <w:rsid w:val="002B26A9"/>
    <w:rsid w:val="002C1047"/>
    <w:rsid w:val="002C20E4"/>
    <w:rsid w:val="002C6D42"/>
    <w:rsid w:val="002D0E3A"/>
    <w:rsid w:val="002D1A90"/>
    <w:rsid w:val="002D51F0"/>
    <w:rsid w:val="002D6AD1"/>
    <w:rsid w:val="002E2CAE"/>
    <w:rsid w:val="002F5C59"/>
    <w:rsid w:val="002F61A4"/>
    <w:rsid w:val="00301A3A"/>
    <w:rsid w:val="0030396C"/>
    <w:rsid w:val="00306721"/>
    <w:rsid w:val="00316C09"/>
    <w:rsid w:val="0033737F"/>
    <w:rsid w:val="00376898"/>
    <w:rsid w:val="00393AF9"/>
    <w:rsid w:val="003954F9"/>
    <w:rsid w:val="003A1B34"/>
    <w:rsid w:val="003A7725"/>
    <w:rsid w:val="003B4B5A"/>
    <w:rsid w:val="003C19A2"/>
    <w:rsid w:val="003C3CBF"/>
    <w:rsid w:val="003C685F"/>
    <w:rsid w:val="003D1576"/>
    <w:rsid w:val="003E1DB7"/>
    <w:rsid w:val="003F6E07"/>
    <w:rsid w:val="00404558"/>
    <w:rsid w:val="004303D8"/>
    <w:rsid w:val="00450BF0"/>
    <w:rsid w:val="0045282C"/>
    <w:rsid w:val="00485A83"/>
    <w:rsid w:val="0049629E"/>
    <w:rsid w:val="004A169A"/>
    <w:rsid w:val="004A5AA3"/>
    <w:rsid w:val="004A6DBE"/>
    <w:rsid w:val="004A7B31"/>
    <w:rsid w:val="004B2DEB"/>
    <w:rsid w:val="004B65B6"/>
    <w:rsid w:val="004C2924"/>
    <w:rsid w:val="004C424E"/>
    <w:rsid w:val="004D1559"/>
    <w:rsid w:val="004E360E"/>
    <w:rsid w:val="004E78ED"/>
    <w:rsid w:val="004F32D2"/>
    <w:rsid w:val="004F41A7"/>
    <w:rsid w:val="00502A1C"/>
    <w:rsid w:val="00543995"/>
    <w:rsid w:val="00551E30"/>
    <w:rsid w:val="00553117"/>
    <w:rsid w:val="00561E42"/>
    <w:rsid w:val="005672AB"/>
    <w:rsid w:val="005766F4"/>
    <w:rsid w:val="00580D00"/>
    <w:rsid w:val="00590BF6"/>
    <w:rsid w:val="005952B3"/>
    <w:rsid w:val="00596787"/>
    <w:rsid w:val="005A2AA9"/>
    <w:rsid w:val="005D0C67"/>
    <w:rsid w:val="005D1F67"/>
    <w:rsid w:val="006177B1"/>
    <w:rsid w:val="00632308"/>
    <w:rsid w:val="00633389"/>
    <w:rsid w:val="00646B3D"/>
    <w:rsid w:val="00647BDB"/>
    <w:rsid w:val="00671AD0"/>
    <w:rsid w:val="00680E73"/>
    <w:rsid w:val="00692491"/>
    <w:rsid w:val="006947CD"/>
    <w:rsid w:val="006B4C61"/>
    <w:rsid w:val="006C021B"/>
    <w:rsid w:val="006C6512"/>
    <w:rsid w:val="006D3596"/>
    <w:rsid w:val="006E5061"/>
    <w:rsid w:val="0070100B"/>
    <w:rsid w:val="00701BCF"/>
    <w:rsid w:val="007042E5"/>
    <w:rsid w:val="00712B4F"/>
    <w:rsid w:val="007232E5"/>
    <w:rsid w:val="00724FAA"/>
    <w:rsid w:val="00731AF8"/>
    <w:rsid w:val="00732200"/>
    <w:rsid w:val="007354B4"/>
    <w:rsid w:val="00740177"/>
    <w:rsid w:val="007417F8"/>
    <w:rsid w:val="007527BB"/>
    <w:rsid w:val="00756B8D"/>
    <w:rsid w:val="0076133F"/>
    <w:rsid w:val="00770302"/>
    <w:rsid w:val="00775F34"/>
    <w:rsid w:val="00776CD4"/>
    <w:rsid w:val="00780B75"/>
    <w:rsid w:val="007879BD"/>
    <w:rsid w:val="007B44D7"/>
    <w:rsid w:val="007B72CF"/>
    <w:rsid w:val="007C2979"/>
    <w:rsid w:val="007C41EC"/>
    <w:rsid w:val="007C7890"/>
    <w:rsid w:val="007C7CD7"/>
    <w:rsid w:val="007D2873"/>
    <w:rsid w:val="007D4056"/>
    <w:rsid w:val="007D4D3F"/>
    <w:rsid w:val="007D66B7"/>
    <w:rsid w:val="007E12A7"/>
    <w:rsid w:val="007E7A03"/>
    <w:rsid w:val="0081196F"/>
    <w:rsid w:val="00811A5E"/>
    <w:rsid w:val="00813877"/>
    <w:rsid w:val="0082457B"/>
    <w:rsid w:val="0083030B"/>
    <w:rsid w:val="00840D31"/>
    <w:rsid w:val="00843D14"/>
    <w:rsid w:val="00852DFF"/>
    <w:rsid w:val="00855DF8"/>
    <w:rsid w:val="008576F7"/>
    <w:rsid w:val="00864CD5"/>
    <w:rsid w:val="00892EF2"/>
    <w:rsid w:val="008B5E15"/>
    <w:rsid w:val="008C0777"/>
    <w:rsid w:val="008C10F2"/>
    <w:rsid w:val="008D6ECE"/>
    <w:rsid w:val="008E1816"/>
    <w:rsid w:val="00916C0F"/>
    <w:rsid w:val="009273D8"/>
    <w:rsid w:val="00927756"/>
    <w:rsid w:val="00931F9E"/>
    <w:rsid w:val="00932A34"/>
    <w:rsid w:val="0093689D"/>
    <w:rsid w:val="00937C56"/>
    <w:rsid w:val="00937FDB"/>
    <w:rsid w:val="00942657"/>
    <w:rsid w:val="00942A8B"/>
    <w:rsid w:val="00943916"/>
    <w:rsid w:val="009477AD"/>
    <w:rsid w:val="009548C5"/>
    <w:rsid w:val="009570DF"/>
    <w:rsid w:val="00961D0C"/>
    <w:rsid w:val="00973422"/>
    <w:rsid w:val="00976649"/>
    <w:rsid w:val="00981C5B"/>
    <w:rsid w:val="009851CA"/>
    <w:rsid w:val="009C097D"/>
    <w:rsid w:val="009C40FC"/>
    <w:rsid w:val="009C5742"/>
    <w:rsid w:val="009D1086"/>
    <w:rsid w:val="009D54C8"/>
    <w:rsid w:val="009D7D55"/>
    <w:rsid w:val="00A01EF3"/>
    <w:rsid w:val="00A02E3C"/>
    <w:rsid w:val="00A21DD2"/>
    <w:rsid w:val="00A27D03"/>
    <w:rsid w:val="00A43DAA"/>
    <w:rsid w:val="00A4492C"/>
    <w:rsid w:val="00A4549F"/>
    <w:rsid w:val="00A63540"/>
    <w:rsid w:val="00A63C97"/>
    <w:rsid w:val="00A70395"/>
    <w:rsid w:val="00A723F7"/>
    <w:rsid w:val="00A80377"/>
    <w:rsid w:val="00A82399"/>
    <w:rsid w:val="00A90AE6"/>
    <w:rsid w:val="00AB7CF4"/>
    <w:rsid w:val="00AC1E73"/>
    <w:rsid w:val="00AC3E9E"/>
    <w:rsid w:val="00AC5065"/>
    <w:rsid w:val="00AC59B1"/>
    <w:rsid w:val="00AD54AE"/>
    <w:rsid w:val="00B061EB"/>
    <w:rsid w:val="00B07F3B"/>
    <w:rsid w:val="00B26EFC"/>
    <w:rsid w:val="00B308EC"/>
    <w:rsid w:val="00B446FE"/>
    <w:rsid w:val="00B717D8"/>
    <w:rsid w:val="00B72B30"/>
    <w:rsid w:val="00B72F09"/>
    <w:rsid w:val="00B742BC"/>
    <w:rsid w:val="00B75FFE"/>
    <w:rsid w:val="00B80059"/>
    <w:rsid w:val="00B85437"/>
    <w:rsid w:val="00B9381C"/>
    <w:rsid w:val="00BA30B0"/>
    <w:rsid w:val="00BA5C61"/>
    <w:rsid w:val="00BB7784"/>
    <w:rsid w:val="00BC29EF"/>
    <w:rsid w:val="00BC2D90"/>
    <w:rsid w:val="00BD46A5"/>
    <w:rsid w:val="00BF0620"/>
    <w:rsid w:val="00BF3597"/>
    <w:rsid w:val="00C02F72"/>
    <w:rsid w:val="00C168F4"/>
    <w:rsid w:val="00C16A7F"/>
    <w:rsid w:val="00C178E2"/>
    <w:rsid w:val="00C25088"/>
    <w:rsid w:val="00C32B44"/>
    <w:rsid w:val="00C51894"/>
    <w:rsid w:val="00C61D5B"/>
    <w:rsid w:val="00C71876"/>
    <w:rsid w:val="00C74FB1"/>
    <w:rsid w:val="00C85F59"/>
    <w:rsid w:val="00C91F10"/>
    <w:rsid w:val="00C979F7"/>
    <w:rsid w:val="00CA5DE8"/>
    <w:rsid w:val="00CA7BD5"/>
    <w:rsid w:val="00CB05C4"/>
    <w:rsid w:val="00CC2A5A"/>
    <w:rsid w:val="00CD0C93"/>
    <w:rsid w:val="00CD44BC"/>
    <w:rsid w:val="00CE2894"/>
    <w:rsid w:val="00CE506D"/>
    <w:rsid w:val="00CF275A"/>
    <w:rsid w:val="00CF291F"/>
    <w:rsid w:val="00D16782"/>
    <w:rsid w:val="00D20F91"/>
    <w:rsid w:val="00D220AE"/>
    <w:rsid w:val="00D2338E"/>
    <w:rsid w:val="00D25ACE"/>
    <w:rsid w:val="00D277D3"/>
    <w:rsid w:val="00D50D1F"/>
    <w:rsid w:val="00D5731E"/>
    <w:rsid w:val="00D82B0A"/>
    <w:rsid w:val="00D86603"/>
    <w:rsid w:val="00DA01A7"/>
    <w:rsid w:val="00DB545F"/>
    <w:rsid w:val="00DC7000"/>
    <w:rsid w:val="00DD7BFC"/>
    <w:rsid w:val="00DE0E2B"/>
    <w:rsid w:val="00DE2437"/>
    <w:rsid w:val="00DF10F1"/>
    <w:rsid w:val="00E012CB"/>
    <w:rsid w:val="00E10782"/>
    <w:rsid w:val="00E22963"/>
    <w:rsid w:val="00E82F8F"/>
    <w:rsid w:val="00E92866"/>
    <w:rsid w:val="00EB65DB"/>
    <w:rsid w:val="00EC6DB3"/>
    <w:rsid w:val="00ED6C5E"/>
    <w:rsid w:val="00EE7EF3"/>
    <w:rsid w:val="00EF1043"/>
    <w:rsid w:val="00EF43BF"/>
    <w:rsid w:val="00F01C20"/>
    <w:rsid w:val="00F059BC"/>
    <w:rsid w:val="00F072F4"/>
    <w:rsid w:val="00F41B31"/>
    <w:rsid w:val="00F4223C"/>
    <w:rsid w:val="00F70219"/>
    <w:rsid w:val="00F811EC"/>
    <w:rsid w:val="00F932E6"/>
    <w:rsid w:val="00F96620"/>
    <w:rsid w:val="00FA2B65"/>
    <w:rsid w:val="00F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99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B5E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C3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TableParagraph">
    <w:name w:val="Table Paragraph"/>
    <w:basedOn w:val="a"/>
    <w:uiPriority w:val="99"/>
    <w:rsid w:val="00FC364A"/>
    <w:pPr>
      <w:widowControl w:val="0"/>
      <w:autoSpaceDE w:val="0"/>
      <w:autoSpaceDN w:val="0"/>
      <w:spacing w:line="257" w:lineRule="exact"/>
      <w:ind w:left="108"/>
    </w:pPr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2B0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2B0A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2B0A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6CD4"/>
    <w:rPr>
      <w:rFonts w:eastAsia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6CD4"/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1379C7"/>
    <w:pPr>
      <w:spacing w:before="100" w:beforeAutospacing="1" w:after="100" w:afterAutospacing="1"/>
    </w:pPr>
  </w:style>
  <w:style w:type="paragraph" w:customStyle="1" w:styleId="LObaszap">
    <w:name w:val="L_O_bas_zap"/>
    <w:basedOn w:val="a"/>
    <w:rsid w:val="001379C7"/>
    <w:pPr>
      <w:tabs>
        <w:tab w:val="left" w:pos="360"/>
      </w:tabs>
      <w:spacing w:line="264" w:lineRule="auto"/>
      <w:ind w:firstLine="238"/>
      <w:jc w:val="both"/>
    </w:pPr>
    <w:rPr>
      <w:sz w:val="17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99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99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8B5E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C3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TableParagraph">
    <w:name w:val="Table Paragraph"/>
    <w:basedOn w:val="a"/>
    <w:uiPriority w:val="99"/>
    <w:rsid w:val="00FC364A"/>
    <w:pPr>
      <w:widowControl w:val="0"/>
      <w:autoSpaceDE w:val="0"/>
      <w:autoSpaceDN w:val="0"/>
      <w:spacing w:line="257" w:lineRule="exact"/>
      <w:ind w:left="108"/>
    </w:pPr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2B0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2B0A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2B0A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6CD4"/>
    <w:rPr>
      <w:rFonts w:eastAsia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76CD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6CD4"/>
    <w:rPr>
      <w:rFonts w:eastAsia="Times New Roman"/>
      <w:sz w:val="24"/>
      <w:szCs w:val="24"/>
      <w:lang w:eastAsia="ru-RU"/>
    </w:rPr>
  </w:style>
  <w:style w:type="paragraph" w:customStyle="1" w:styleId="p">
    <w:name w:val="p"/>
    <w:basedOn w:val="a"/>
    <w:rsid w:val="001379C7"/>
    <w:pPr>
      <w:spacing w:before="100" w:beforeAutospacing="1" w:after="100" w:afterAutospacing="1"/>
    </w:pPr>
  </w:style>
  <w:style w:type="paragraph" w:customStyle="1" w:styleId="LObaszap">
    <w:name w:val="L_O_bas_zap"/>
    <w:basedOn w:val="a"/>
    <w:rsid w:val="001379C7"/>
    <w:pPr>
      <w:tabs>
        <w:tab w:val="left" w:pos="360"/>
      </w:tabs>
      <w:spacing w:line="264" w:lineRule="auto"/>
      <w:ind w:firstLine="238"/>
      <w:jc w:val="both"/>
    </w:pPr>
    <w:rPr>
      <w:sz w:val="17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rgyret.ru/jour" TargetMode="External"/><Relationship Id="rId18" Type="http://schemas.openxmlformats.org/officeDocument/2006/relationships/hyperlink" Target="http://cdn.krohne.com/dlc/MA_CORIMASS_G_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kgeu@bk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bookchamber.ru/isb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ETEK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07/relationships/stylesWithEffects" Target="stylesWithEffects.xml"/><Relationship Id="rId10" Type="http://schemas.openxmlformats.org/officeDocument/2006/relationships/hyperlink" Target="https://forms.yandex.ru/u/651ac2ff5d2a0645815a5ca6/" TargetMode="External"/><Relationship Id="rId19" Type="http://schemas.openxmlformats.org/officeDocument/2006/relationships/hyperlink" Target="http://governme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ge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3672-14CD-4D6D-A306-46521F8C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USER</cp:lastModifiedBy>
  <cp:revision>3</cp:revision>
  <cp:lastPrinted>2023-09-12T06:16:00Z</cp:lastPrinted>
  <dcterms:created xsi:type="dcterms:W3CDTF">2023-10-02T12:35:00Z</dcterms:created>
  <dcterms:modified xsi:type="dcterms:W3CDTF">2023-10-02T13:58:00Z</dcterms:modified>
</cp:coreProperties>
</file>